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仿宋_GB2312" w:hAnsi="华文中宋" w:eastAsia="仿宋_GB2312"/>
          <w:b/>
          <w:sz w:val="40"/>
          <w:szCs w:val="40"/>
        </w:rPr>
      </w:pPr>
      <w:r>
        <w:rPr>
          <w:rFonts w:hint="eastAsia" w:ascii="仿宋_GB2312" w:hAnsi="华文中宋" w:eastAsia="仿宋_GB2312"/>
          <w:b/>
          <w:sz w:val="40"/>
          <w:szCs w:val="40"/>
        </w:rPr>
        <w:t>南京航空航天大学</w:t>
      </w:r>
    </w:p>
    <w:p>
      <w:pPr>
        <w:jc w:val="center"/>
        <w:textAlignment w:val="baseline"/>
        <w:rPr>
          <w:rFonts w:ascii="仿宋_GB2312" w:hAnsi="华文中宋" w:eastAsia="仿宋_GB2312"/>
          <w:b/>
          <w:sz w:val="40"/>
          <w:szCs w:val="40"/>
        </w:rPr>
      </w:pPr>
      <w:r>
        <w:rPr>
          <w:rFonts w:hint="eastAsia" w:ascii="仿宋_GB2312" w:hAnsi="华文中宋" w:eastAsia="仿宋_GB2312"/>
          <w:b/>
          <w:sz w:val="40"/>
          <w:szCs w:val="40"/>
        </w:rPr>
        <w:t>天目湖校区</w:t>
      </w:r>
      <w:r>
        <w:rPr>
          <w:rFonts w:hint="eastAsia" w:ascii="仿宋_GB2312" w:eastAsia="仿宋_GB2312"/>
          <w:b/>
          <w:sz w:val="40"/>
          <w:szCs w:val="40"/>
        </w:rPr>
        <w:t>校园文化</w:t>
      </w:r>
      <w:r>
        <w:rPr>
          <w:rFonts w:hint="eastAsia" w:ascii="仿宋_GB2312" w:hAnsi="华文中宋" w:eastAsia="仿宋_GB2312"/>
          <w:b/>
          <w:sz w:val="40"/>
          <w:szCs w:val="40"/>
        </w:rPr>
        <w:t>活动报备表</w:t>
      </w:r>
    </w:p>
    <w:tbl>
      <w:tblPr>
        <w:tblStyle w:val="4"/>
        <w:tblpPr w:leftFromText="180" w:rightFromText="180" w:vertAnchor="text" w:horzAnchor="page" w:tblpX="1223" w:tblpY="342"/>
        <w:tblOverlap w:val="never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609"/>
        <w:gridCol w:w="2864"/>
        <w:gridCol w:w="7"/>
        <w:gridCol w:w="1566"/>
        <w:gridCol w:w="3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1" w:hRule="atLeast"/>
        </w:trPr>
        <w:tc>
          <w:tcPr>
            <w:tcW w:w="160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活动名称</w:t>
            </w:r>
          </w:p>
        </w:tc>
        <w:tc>
          <w:tcPr>
            <w:tcW w:w="789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75" w:hRule="exact"/>
        </w:trPr>
        <w:tc>
          <w:tcPr>
            <w:tcW w:w="1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主办单位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联系人及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13" w:hRule="exact"/>
        </w:trPr>
        <w:tc>
          <w:tcPr>
            <w:tcW w:w="1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活动类型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体育活动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文化讲座</w:t>
            </w:r>
          </w:p>
          <w:p>
            <w:pPr>
              <w:ind w:firstLine="210" w:firstLineChars="100"/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学术科创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其他活动     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文化讲座审批情况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相关部门是否审批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是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58" w:hRule="atLeast"/>
        </w:trPr>
        <w:tc>
          <w:tcPr>
            <w:tcW w:w="1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活动时间</w:t>
            </w:r>
          </w:p>
        </w:tc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活动场所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6" w:hRule="atLeast"/>
        </w:trPr>
        <w:tc>
          <w:tcPr>
            <w:tcW w:w="1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预计人数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有无赞助</w:t>
            </w:r>
          </w:p>
        </w:tc>
        <w:tc>
          <w:tcPr>
            <w:tcW w:w="3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28" w:hRule="atLeast"/>
        </w:trPr>
        <w:tc>
          <w:tcPr>
            <w:tcW w:w="16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活动内容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(主要议程等)</w:t>
            </w: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694" w:hRule="exact"/>
        </w:trPr>
        <w:tc>
          <w:tcPr>
            <w:tcW w:w="160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120" w:lineRule="auto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</w:t>
            </w:r>
          </w:p>
          <w:p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7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left"/>
        <w:textAlignment w:val="baseline"/>
        <w:rPr>
          <w:rFonts w:ascii="仿宋_GB2312" w:hAnsi="华文中宋" w:eastAsia="仿宋_GB2312"/>
          <w:bCs/>
          <w:sz w:val="28"/>
          <w:szCs w:val="28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注：文化类讲座请附带审批表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DE5YTYzZGI5MzcxYzFkOWYzOGFjNGE5N2I5ODIifQ=="/>
  </w:docVars>
  <w:rsids>
    <w:rsidRoot w:val="00024476"/>
    <w:rsid w:val="00024476"/>
    <w:rsid w:val="00084322"/>
    <w:rsid w:val="000B1D0B"/>
    <w:rsid w:val="00154920"/>
    <w:rsid w:val="001B58C5"/>
    <w:rsid w:val="001C53EA"/>
    <w:rsid w:val="00260203"/>
    <w:rsid w:val="002D51A6"/>
    <w:rsid w:val="0059075A"/>
    <w:rsid w:val="00656189"/>
    <w:rsid w:val="00816D0B"/>
    <w:rsid w:val="00C10E41"/>
    <w:rsid w:val="00F6500F"/>
    <w:rsid w:val="09BE0E20"/>
    <w:rsid w:val="15A641A1"/>
    <w:rsid w:val="1B5F0F41"/>
    <w:rsid w:val="1BAA207F"/>
    <w:rsid w:val="32B442F0"/>
    <w:rsid w:val="39855D0B"/>
    <w:rsid w:val="41CE6A7F"/>
    <w:rsid w:val="529749D8"/>
    <w:rsid w:val="7F18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C71B-F37E-4267-9E99-938702535D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379</Words>
  <Characters>433</Characters>
  <Lines>3</Lines>
  <Paragraphs>1</Paragraphs>
  <TotalTime>0</TotalTime>
  <ScaleCrop>false</ScaleCrop>
  <LinksUpToDate>false</LinksUpToDate>
  <CharactersWithSpaces>446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2021-10-22T09:02:00Z</dcterms:created>
  <dc:creator>Administrator.DESKTOP-I6REPBD</dc:creator>
  <cp:lastModifiedBy>筠子_Red</cp:lastModifiedBy>
  <cp:lastPrinted>2021-10-18T07:34:00Z</cp:lastPrinted>
  <dcterms:modified xsi:type="dcterms:W3CDTF">2023-09-04T01:06:24Z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917034B3AEEF4131B4B51589464223C7</vt:lpwstr>
  </property>
  <property fmtid="{D5CDD505-2E9C-101B-9397-08002B2CF9AE}" pid="4" name="commondata">
    <vt:lpwstr>eyJoZGlkIjoiZjM4MGRjZDM0OGE5OTZmZGM2ZmExMDRkYTJkZWZiMGYifQ==</vt:lpwstr>
  </property>
</Properties>
</file>