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CF53" w14:textId="77777777" w:rsidR="00C478CB" w:rsidRPr="003E6E34" w:rsidRDefault="00C478CB" w:rsidP="00C478CB">
      <w:pPr>
        <w:spacing w:line="500" w:lineRule="exact"/>
        <w:rPr>
          <w:rFonts w:ascii="Times New Roman" w:eastAsia="黑体" w:hAnsi="Times New Roman" w:cs="Times New Roman"/>
          <w:sz w:val="28"/>
          <w:szCs w:val="28"/>
        </w:rPr>
      </w:pPr>
      <w:r w:rsidRPr="003E6E34">
        <w:rPr>
          <w:rFonts w:ascii="Times New Roman" w:eastAsia="黑体" w:hAnsi="Times New Roman" w:cs="Times New Roman"/>
          <w:sz w:val="28"/>
          <w:szCs w:val="28"/>
        </w:rPr>
        <w:t>附件</w:t>
      </w:r>
      <w:r w:rsidRPr="003E6E34">
        <w:rPr>
          <w:rFonts w:ascii="Times New Roman" w:eastAsia="黑体" w:hAnsi="Times New Roman" w:cs="Times New Roman"/>
          <w:sz w:val="28"/>
          <w:szCs w:val="28"/>
        </w:rPr>
        <w:t>1</w:t>
      </w:r>
    </w:p>
    <w:p w14:paraId="1D487487" w14:textId="77777777" w:rsidR="00C478CB" w:rsidRPr="003E6E34" w:rsidRDefault="00C478CB" w:rsidP="00C478CB">
      <w:pPr>
        <w:spacing w:line="500" w:lineRule="exact"/>
        <w:rPr>
          <w:rFonts w:ascii="Times New Roman" w:eastAsia="黑体" w:hAnsi="Times New Roman" w:cs="Times New Roman"/>
          <w:sz w:val="28"/>
          <w:szCs w:val="28"/>
        </w:rPr>
      </w:pPr>
    </w:p>
    <w:p w14:paraId="7FAB1C8E" w14:textId="77777777" w:rsidR="00713404" w:rsidRPr="003E6E34" w:rsidRDefault="003E5679" w:rsidP="00713404">
      <w:pPr>
        <w:spacing w:line="500" w:lineRule="exact"/>
        <w:jc w:val="center"/>
        <w:rPr>
          <w:rFonts w:ascii="Times New Roman" w:eastAsia="方正小标宋简体" w:hAnsi="Times New Roman" w:cs="Times New Roman"/>
          <w:sz w:val="36"/>
          <w:szCs w:val="28"/>
        </w:rPr>
      </w:pPr>
      <w:r>
        <w:rPr>
          <w:rFonts w:ascii="Times New Roman" w:eastAsia="方正小标宋简体" w:hAnsi="Times New Roman" w:cs="Times New Roman" w:hint="eastAsia"/>
          <w:sz w:val="36"/>
          <w:szCs w:val="28"/>
        </w:rPr>
        <w:t>更好把握</w:t>
      </w:r>
      <w:r>
        <w:rPr>
          <w:rFonts w:ascii="Times New Roman" w:eastAsia="方正小标宋简体" w:hAnsi="Times New Roman" w:cs="Times New Roman"/>
          <w:sz w:val="36"/>
          <w:szCs w:val="28"/>
        </w:rPr>
        <w:t>和运用党的百年奋斗历史经验</w:t>
      </w:r>
    </w:p>
    <w:p w14:paraId="627378A8" w14:textId="77777777" w:rsidR="00713404" w:rsidRPr="003E6E34" w:rsidRDefault="00713404" w:rsidP="00713404">
      <w:pPr>
        <w:spacing w:beforeLines="50" w:before="156" w:afterLines="50" w:after="156" w:line="500" w:lineRule="exact"/>
        <w:jc w:val="center"/>
        <w:rPr>
          <w:rFonts w:ascii="Times New Roman" w:eastAsia="楷体_GB2312" w:hAnsi="Times New Roman" w:cs="Times New Roman"/>
          <w:sz w:val="28"/>
          <w:szCs w:val="28"/>
        </w:rPr>
      </w:pPr>
      <w:r w:rsidRPr="003E6E34">
        <w:rPr>
          <w:rFonts w:ascii="Times New Roman" w:eastAsia="楷体_GB2312" w:hAnsi="Times New Roman" w:cs="Times New Roman"/>
          <w:sz w:val="28"/>
          <w:szCs w:val="28"/>
        </w:rPr>
        <w:t>（</w:t>
      </w:r>
      <w:r w:rsidRPr="003E6E34">
        <w:rPr>
          <w:rFonts w:ascii="Times New Roman" w:eastAsia="楷体_GB2312" w:hAnsi="Times New Roman" w:cs="Times New Roman"/>
          <w:sz w:val="28"/>
          <w:szCs w:val="28"/>
        </w:rPr>
        <w:t>2022</w:t>
      </w:r>
      <w:r w:rsidRPr="003E6E34">
        <w:rPr>
          <w:rFonts w:ascii="Times New Roman" w:eastAsia="楷体_GB2312" w:hAnsi="Times New Roman" w:cs="Times New Roman"/>
          <w:sz w:val="28"/>
          <w:szCs w:val="28"/>
        </w:rPr>
        <w:t>年</w:t>
      </w:r>
      <w:r w:rsidR="003E5679">
        <w:rPr>
          <w:rFonts w:ascii="Times New Roman" w:eastAsia="楷体_GB2312" w:hAnsi="Times New Roman" w:cs="Times New Roman"/>
          <w:sz w:val="28"/>
          <w:szCs w:val="28"/>
        </w:rPr>
        <w:t>1</w:t>
      </w:r>
      <w:r w:rsidRPr="003E6E34">
        <w:rPr>
          <w:rFonts w:ascii="Times New Roman" w:eastAsia="楷体_GB2312" w:hAnsi="Times New Roman" w:cs="Times New Roman"/>
          <w:sz w:val="28"/>
          <w:szCs w:val="28"/>
        </w:rPr>
        <w:t>月</w:t>
      </w:r>
      <w:r w:rsidR="003E5679">
        <w:rPr>
          <w:rFonts w:ascii="Times New Roman" w:eastAsia="楷体_GB2312" w:hAnsi="Times New Roman" w:cs="Times New Roman"/>
          <w:sz w:val="28"/>
          <w:szCs w:val="28"/>
        </w:rPr>
        <w:t>11</w:t>
      </w:r>
      <w:r w:rsidRPr="003E6E34">
        <w:rPr>
          <w:rFonts w:ascii="Times New Roman" w:eastAsia="楷体_GB2312" w:hAnsi="Times New Roman" w:cs="Times New Roman"/>
          <w:sz w:val="28"/>
          <w:szCs w:val="28"/>
        </w:rPr>
        <w:t>日</w:t>
      </w:r>
      <w:r w:rsidRPr="003E6E34">
        <w:rPr>
          <w:rFonts w:ascii="Times New Roman" w:eastAsia="楷体_GB2312" w:hAnsi="Times New Roman" w:cs="Times New Roman"/>
          <w:sz w:val="28"/>
          <w:szCs w:val="28"/>
        </w:rPr>
        <w:t xml:space="preserve"> </w:t>
      </w:r>
      <w:r w:rsidRPr="003E6E34">
        <w:rPr>
          <w:rFonts w:ascii="Times New Roman" w:eastAsia="仿宋_GB2312" w:hAnsi="Times New Roman" w:cs="Times New Roman"/>
          <w:sz w:val="28"/>
          <w:szCs w:val="28"/>
        </w:rPr>
        <w:t>习近平</w:t>
      </w:r>
      <w:r w:rsidRPr="003E6E34">
        <w:rPr>
          <w:rFonts w:ascii="Times New Roman" w:eastAsia="楷体_GB2312" w:hAnsi="Times New Roman" w:cs="Times New Roman"/>
          <w:sz w:val="28"/>
          <w:szCs w:val="28"/>
        </w:rPr>
        <w:t>）</w:t>
      </w:r>
    </w:p>
    <w:p w14:paraId="02E8B5A7"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党中央举办这次专题研讨班，目的是深入研读和领会党的十九届六中全会决议，更好把握和运用党的百年奋斗历史经验，弘扬伟大建党精神，动员全党全国各族人民坚定信心、勇毅前行，为实现党的第二个百年奋斗目标而不懈努力。</w:t>
      </w:r>
    </w:p>
    <w:p w14:paraId="348D7B5F"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关于学习贯彻全会精神，我在很多场合已经提了要求。在党的十九届六中全会第一次全体会议上，我讲了党中央对全会议题的考虑，强调制定党的第三个历史决议的必要性、重要性和需要把握的重点问题。在全会第二次全体会议上，我强调要以学习全会精神为重点巩固党史学习教育成果，深刻认识总结党的百年奋斗重大成就和历史经验的重大意义，深刻认识党的百年奋斗的初心使命，深刻认识中国特色社会主义进入新时代的历史性成就和历史性变革，深刻认识党的百年奋斗历史经验，深刻认识以史为鉴、开创未来的重要要求，引导广大干部群众准确把握党的历史发展的主题主线、主流本质，从党的奋斗历程中汲取智慧和力量，坚定历史自信、自觉坚守理想信念，坚持党的政治建设、始终保持党的团结统一，坚定担当责任、不断增强进行伟大斗争的意志和本领，坚持自我革命、确保党不变质不变色</w:t>
      </w:r>
      <w:proofErr w:type="gramStart"/>
      <w:r w:rsidRPr="003E5679">
        <w:rPr>
          <w:rFonts w:ascii="Times New Roman" w:eastAsia="仿宋_GB2312" w:hAnsi="Times New Roman" w:cs="Times New Roman" w:hint="eastAsia"/>
          <w:sz w:val="28"/>
          <w:szCs w:val="28"/>
        </w:rPr>
        <w:t>不</w:t>
      </w:r>
      <w:proofErr w:type="gramEnd"/>
      <w:r w:rsidRPr="003E5679">
        <w:rPr>
          <w:rFonts w:ascii="Times New Roman" w:eastAsia="仿宋_GB2312" w:hAnsi="Times New Roman" w:cs="Times New Roman" w:hint="eastAsia"/>
          <w:sz w:val="28"/>
          <w:szCs w:val="28"/>
        </w:rPr>
        <w:t>变味。不久前，中央政治局举行党史学习教育专题民主生活会，我强调开展党史总结、学习、教育、宣传就是为了增加历史自信、增进团结统一、增强斗争精神，特别强调中央政治局的同志要做到自觉</w:t>
      </w:r>
      <w:proofErr w:type="gramStart"/>
      <w:r w:rsidRPr="003E5679">
        <w:rPr>
          <w:rFonts w:ascii="Times New Roman" w:eastAsia="仿宋_GB2312" w:hAnsi="Times New Roman" w:cs="Times New Roman" w:hint="eastAsia"/>
          <w:sz w:val="28"/>
          <w:szCs w:val="28"/>
        </w:rPr>
        <w:t>践行</w:t>
      </w:r>
      <w:proofErr w:type="gramEnd"/>
      <w:r w:rsidRPr="003E5679">
        <w:rPr>
          <w:rFonts w:ascii="Times New Roman" w:eastAsia="仿宋_GB2312" w:hAnsi="Times New Roman" w:cs="Times New Roman" w:hint="eastAsia"/>
          <w:sz w:val="28"/>
          <w:szCs w:val="28"/>
        </w:rPr>
        <w:t>初心使命、坚定理想信念、维护党中央权威和集中统一领导、确保党的理论和路线方针政策符合实际、带头贯彻执行党中央决策部署。</w:t>
      </w:r>
    </w:p>
    <w:p w14:paraId="32C2ABBB"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这次办的是专题研讨班，既然是研讨，我想在同大家一起研读全会决议的基础上，重点讲</w:t>
      </w:r>
      <w:r w:rsidRPr="003E5679">
        <w:rPr>
          <w:rFonts w:ascii="Times New Roman" w:eastAsia="仿宋_GB2312" w:hAnsi="Times New Roman" w:cs="Times New Roman" w:hint="eastAsia"/>
          <w:sz w:val="28"/>
          <w:szCs w:val="28"/>
        </w:rPr>
        <w:t>5</w:t>
      </w:r>
      <w:r w:rsidRPr="003E5679">
        <w:rPr>
          <w:rFonts w:ascii="Times New Roman" w:eastAsia="仿宋_GB2312" w:hAnsi="Times New Roman" w:cs="Times New Roman" w:hint="eastAsia"/>
          <w:sz w:val="28"/>
          <w:szCs w:val="28"/>
        </w:rPr>
        <w:t>个问题。</w:t>
      </w:r>
    </w:p>
    <w:p w14:paraId="7142E299" w14:textId="77777777" w:rsidR="003E5679" w:rsidRPr="003E5679" w:rsidRDefault="003E5679" w:rsidP="003E5679">
      <w:pPr>
        <w:spacing w:line="500" w:lineRule="exact"/>
        <w:ind w:firstLineChars="200" w:firstLine="560"/>
        <w:rPr>
          <w:rFonts w:ascii="黑体" w:eastAsia="黑体" w:hAnsi="黑体" w:cs="Times New Roman"/>
          <w:sz w:val="28"/>
          <w:szCs w:val="28"/>
        </w:rPr>
      </w:pPr>
      <w:r w:rsidRPr="003E5679">
        <w:rPr>
          <w:rFonts w:ascii="黑体" w:eastAsia="黑体" w:hAnsi="黑体" w:cs="Times New Roman" w:hint="eastAsia"/>
          <w:sz w:val="28"/>
          <w:szCs w:val="28"/>
        </w:rPr>
        <w:t>第一个问题：推进马克思主义中国化时代化</w:t>
      </w:r>
    </w:p>
    <w:p w14:paraId="2DFBF43B"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lastRenderedPageBreak/>
        <w:t>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w:t>
      </w:r>
    </w:p>
    <w:p w14:paraId="35D53D99"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全会决议，对百年奋斗历程中党不断推进马克思主义中国化时代化作了全面总结，强调毛泽东思想是马克思列宁主义在中国的创造性运用和发展，是马克思主义中国化的第一次历史性飞跃；强调在改革开放实践中创立了邓小平理论、形成了“三个代表”重要思想和科学发展观，形成了中国特色社会主义理论体系，实现了马克思主义中国化新的飞跃；强调进入新时代党提出一系列原创性的治国</w:t>
      </w:r>
      <w:proofErr w:type="gramStart"/>
      <w:r w:rsidRPr="003E5679">
        <w:rPr>
          <w:rFonts w:ascii="Times New Roman" w:eastAsia="仿宋_GB2312" w:hAnsi="Times New Roman" w:cs="Times New Roman" w:hint="eastAsia"/>
          <w:sz w:val="28"/>
          <w:szCs w:val="28"/>
        </w:rPr>
        <w:t>理政新理念</w:t>
      </w:r>
      <w:proofErr w:type="gramEnd"/>
      <w:r w:rsidRPr="003E5679">
        <w:rPr>
          <w:rFonts w:ascii="Times New Roman" w:eastAsia="仿宋_GB2312" w:hAnsi="Times New Roman" w:cs="Times New Roman" w:hint="eastAsia"/>
          <w:sz w:val="28"/>
          <w:szCs w:val="28"/>
        </w:rPr>
        <w:t>新思想新战略，创立了新时代中国特色社会主义思想，实现了马克思主义中国化新的飞跃。全会决议在总结党的百年奋斗历史经验时强调，党之所以能够领导人民在一次次求索、一次次挫折、一次次开拓中完成中国其他各种政治力量不可能完成的艰巨任务，根本在于坚持把马克思主义基本原理同中国具体实际相结合、同中华优秀传统文化相结合，坚持实践是检验真理的唯一标准，坚持一切从实际出发，及时回答时代之问、人民之问，不断推进马克思主义中国化时代化。注重分析研究和总结党在百年奋斗历程中对马克思主义的中国化时代化，是贯穿全会决议的一个重要内容，我们一定要深入学习、全面领会。</w:t>
      </w:r>
    </w:p>
    <w:p w14:paraId="50A8D8F8"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我们必须认识到，马克思主义为人类社会发展进步指明了方向，是我们认识世界、把握规律、追求真理、改造世界的强大思想武器。在人类思想史上，没有一种思想理论像马克思主义那样对人类产生了如此广泛而深刻的影响。从《共产党宣言》发表到今天，无论时代如何变迁、科学如何进步，马克思主义依然占据着真理和道义的制高点。所以我们说，马克思主义是我们立党立国的根本指导思想，是党的灵魂和旗帜。同时，我们必须认识到，马克思主义理论不是教条，而是行动指南，必须随着实践的变化而发展。马克思主义能不能在实践中发挥作用，关键在于能否把马克思主义基本原理同中国实际和时代特征结合起来。</w:t>
      </w:r>
    </w:p>
    <w:p w14:paraId="78987962"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lastRenderedPageBreak/>
        <w:t>旧中国是一个半殖民地半封建的经济科技文化十分落后且人口众多的东方大国，选择一条什么样的道路才能把中国革命引向胜利，是马克思主义发展史上前所未有的难题。年轻的中国共产党一度简单套用马克思列宁主义关于无产阶级革命的一般原理和照搬俄国十月革命城市武装起义的经验，没有充分考虑中国国情和中国革命实际，使中国革命遭受了严重挫折。毛泽东同志是马克思主义中国化的伟大开拓者，创造性地解决了马克思列宁主义基本原理同中国实际相结合的一系列重大问题。他在</w:t>
      </w:r>
      <w:r w:rsidRPr="003E5679">
        <w:rPr>
          <w:rFonts w:ascii="Times New Roman" w:eastAsia="仿宋_GB2312" w:hAnsi="Times New Roman" w:cs="Times New Roman" w:hint="eastAsia"/>
          <w:sz w:val="28"/>
          <w:szCs w:val="28"/>
        </w:rPr>
        <w:t>1938</w:t>
      </w:r>
      <w:r w:rsidRPr="003E5679">
        <w:rPr>
          <w:rFonts w:ascii="Times New Roman" w:eastAsia="仿宋_GB2312" w:hAnsi="Times New Roman" w:cs="Times New Roman" w:hint="eastAsia"/>
          <w:sz w:val="28"/>
          <w:szCs w:val="28"/>
        </w:rPr>
        <w:t>年党的扩大的六届六中全会上最早提出马克思主义中国化的命题：“马克思主义的中国化，使之在其每一表现中带着中国的特性，即是说，按照中国的特点去应用它，成为全党亟待了解并亟须解决的问题。”新中国成立后，毛泽东同志提出要以苏为鉴，把马克思列宁主义基本原理同中国社会主义革命和建设的具体实际进行“第二次结合”，“从各方面考虑如何按照中国的情况办事”，独立探索适合中国国情的社会主义建设道路。进入改革开放新时期，党深刻总结新中国成立以来正反两方面经验，解放思想，实事求是，深刻揭示社会主义本质，确立社会主义初级阶段基本路线，确立社会主义市场经济体制的改革目标和基本框架，等等。改革开放之初，我们常说要“杀出一条血路”来，但杀出一条血路也是要有理论指引的。没有党的十一届三中全会以来党不断推进马克思主义中国化时代化，就没有改革开放和社会主义现代化建设的蓬勃局面。</w:t>
      </w:r>
    </w:p>
    <w:p w14:paraId="0C7595E6"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党的十八大以来，</w:t>
      </w:r>
      <w:proofErr w:type="gramStart"/>
      <w:r w:rsidRPr="003E5679">
        <w:rPr>
          <w:rFonts w:ascii="Times New Roman" w:eastAsia="仿宋_GB2312" w:hAnsi="Times New Roman" w:cs="Times New Roman" w:hint="eastAsia"/>
          <w:sz w:val="28"/>
          <w:szCs w:val="28"/>
        </w:rPr>
        <w:t>党全面</w:t>
      </w:r>
      <w:proofErr w:type="gramEnd"/>
      <w:r w:rsidRPr="003E5679">
        <w:rPr>
          <w:rFonts w:ascii="Times New Roman" w:eastAsia="仿宋_GB2312" w:hAnsi="Times New Roman" w:cs="Times New Roman" w:hint="eastAsia"/>
          <w:sz w:val="28"/>
          <w:szCs w:val="28"/>
        </w:rPr>
        <w:t>审视国际国内新的形势，从理论和实践结合上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为推动党和国家事业取得历史性成就、发生历史性变革提供了科学理论指导。我们提出推进中国式现代化，提出我国经济发展进入新常态，提出立足新发展阶段、贯彻新发展理念、构建新发展格局，提出推动高质量发展，提出使市场在资源配置中起决定性作用、</w:t>
      </w:r>
      <w:r w:rsidRPr="003E5679">
        <w:rPr>
          <w:rFonts w:ascii="Times New Roman" w:eastAsia="仿宋_GB2312" w:hAnsi="Times New Roman" w:cs="Times New Roman" w:hint="eastAsia"/>
          <w:sz w:val="28"/>
          <w:szCs w:val="28"/>
        </w:rPr>
        <w:lastRenderedPageBreak/>
        <w:t>更好发挥政府作用，提出决战脱贫攻坚、决胜全面建成小康社会，提出发展全过程人民民主、推进全面依法治国、推进国家治理体系和治理能力现代化，提出推动人的全面发展、促进全体人民共同富裕，提出统筹发展和安全，提出新时代强军目标和战略，提出维护和落实中央对香港澳门的全面管治权，提出构建人类文明新形态，提出共建“一带一路”，提出推进中国特色大国外交、推动建设新型国际关系、推动构建人类命运共同体，提出坚持和加强党的全面领导、贯彻全面从严治党的战略方针、以伟大自我革命引领伟大社会革命，等等，都是从当代中国和当今世界发展变化出发，经过审时度势、科学判断、深入思考提出来的，为新时代坚持和发展中国特色社会主义提供了科学理论指导。</w:t>
      </w:r>
    </w:p>
    <w:p w14:paraId="16043E3F"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面对快速变化的世界和中国，如果墨守成规、思想僵化，没有理论创新的勇气，不能科学回答中国之问、世界之问、人民之问、时代之问，不仅党和国家事业无法继续前进，马克思主义也会失去生命力、说服力。马克思主义深刻改变了中国，中国也极大丰富了马克思主义。所以，在讲到中国共产党百年奋斗的历史意义时，全会决议强调，马克思主义中国化时代</w:t>
      </w:r>
      <w:proofErr w:type="gramStart"/>
      <w:r w:rsidRPr="003E5679">
        <w:rPr>
          <w:rFonts w:ascii="Times New Roman" w:eastAsia="仿宋_GB2312" w:hAnsi="Times New Roman" w:cs="Times New Roman" w:hint="eastAsia"/>
          <w:sz w:val="28"/>
          <w:szCs w:val="28"/>
        </w:rPr>
        <w:t>化不断</w:t>
      </w:r>
      <w:proofErr w:type="gramEnd"/>
      <w:r w:rsidRPr="003E5679">
        <w:rPr>
          <w:rFonts w:ascii="Times New Roman" w:eastAsia="仿宋_GB2312" w:hAnsi="Times New Roman" w:cs="Times New Roman" w:hint="eastAsia"/>
          <w:sz w:val="28"/>
          <w:szCs w:val="28"/>
        </w:rPr>
        <w:t>取得成功，使马克思主义以崭新形象展现在世界上，使世界范围内社会主义和资本主义两种意识形态、两种社会制度的历史演进及其较量发生了有利于社会主义的重大转变。</w:t>
      </w:r>
    </w:p>
    <w:p w14:paraId="3BD4B860"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实践发展永无止境，我们推进马克思主义中国化时代化也永无止境。对待马克思主义，不能采取教条主义的态度，也不能采取实用主义的态度，而是应该以科学的态度对待科学、以真理的精神追求真理。</w:t>
      </w:r>
    </w:p>
    <w:p w14:paraId="6AB20B45"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当代中国正在经历人类历史上最为宏大而独特的实践创新，改革发展稳定任务之重、矛盾风险挑战之多、治国理政考验之大都前所未有，世界百年未有之大变局深刻变化前所未有，提出了大量亟待回答的理论和实践课题。推进马克思主义中国化时代化的任务不是轻了，而是更重了。我们要准确把握时代大势，勇于站在人类发展前沿，聆听人民心声，回应现实需要，坚持解放思想、实事求是、守正创新，更好把坚持马克思主义和发展马克思</w:t>
      </w:r>
      <w:r w:rsidRPr="003E5679">
        <w:rPr>
          <w:rFonts w:ascii="Times New Roman" w:eastAsia="仿宋_GB2312" w:hAnsi="Times New Roman" w:cs="Times New Roman" w:hint="eastAsia"/>
          <w:sz w:val="28"/>
          <w:szCs w:val="28"/>
        </w:rPr>
        <w:lastRenderedPageBreak/>
        <w:t>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14:paraId="4B675272"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天以新为运，人以新为生。”我们要实事求是分析变和不变，与时俱进审视我们的理论，该坚持的坚持，该调整的调整，该创新的创新，决不能守株待兔、刻舟求剑。我们常说现在领导干部有个“本领恐慌”问题，其中最根本的本领不足是理论素养不够。毫无疑问，我们要坚持党的理论的基本原理、基本原则、基本观点，同时某一特定时期的具体理论论点也不可能一成不变，由其产生的具体方针政策也不可能一成不变。比如，发展是一个不断变化的进程，发展环境不会一成不变，发展条件不会一成不变，发展理念自然也不会一成不变。党提出了新发展理念，提出了推动高质量发展，全党就要以此来思考、谋划、推进发展工作，不要偏离，不要动摇。</w:t>
      </w:r>
    </w:p>
    <w:p w14:paraId="55D2CD55"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总之，时代在发展，事业在前进，我们不能简单拿马克思、恩格斯、列宁当年所说的话来</w:t>
      </w:r>
      <w:proofErr w:type="gramStart"/>
      <w:r w:rsidRPr="003E5679">
        <w:rPr>
          <w:rFonts w:ascii="Times New Roman" w:eastAsia="仿宋_GB2312" w:hAnsi="Times New Roman" w:cs="Times New Roman" w:hint="eastAsia"/>
          <w:sz w:val="28"/>
          <w:szCs w:val="28"/>
        </w:rPr>
        <w:t>套今天</w:t>
      </w:r>
      <w:proofErr w:type="gramEnd"/>
      <w:r w:rsidRPr="003E5679">
        <w:rPr>
          <w:rFonts w:ascii="Times New Roman" w:eastAsia="仿宋_GB2312" w:hAnsi="Times New Roman" w:cs="Times New Roman" w:hint="eastAsia"/>
          <w:sz w:val="28"/>
          <w:szCs w:val="28"/>
        </w:rPr>
        <w:t>的中国实际，也不能简单拿党过去提出的一些具体理论观点和由此产生的具体政策举措来</w:t>
      </w:r>
      <w:proofErr w:type="gramStart"/>
      <w:r w:rsidRPr="003E5679">
        <w:rPr>
          <w:rFonts w:ascii="Times New Roman" w:eastAsia="仿宋_GB2312" w:hAnsi="Times New Roman" w:cs="Times New Roman" w:hint="eastAsia"/>
          <w:sz w:val="28"/>
          <w:szCs w:val="28"/>
        </w:rPr>
        <w:t>套今天</w:t>
      </w:r>
      <w:proofErr w:type="gramEnd"/>
      <w:r w:rsidRPr="003E5679">
        <w:rPr>
          <w:rFonts w:ascii="Times New Roman" w:eastAsia="仿宋_GB2312" w:hAnsi="Times New Roman" w:cs="Times New Roman" w:hint="eastAsia"/>
          <w:sz w:val="28"/>
          <w:szCs w:val="28"/>
        </w:rPr>
        <w:t>的工作。什么事情都要看一百多年前是怎么说的、几十年前是怎么说的，不能越雷池一步，只能亦步亦趋，那还怎么前进？！那不是真正的马克思主义！</w:t>
      </w:r>
    </w:p>
    <w:p w14:paraId="131C21A1" w14:textId="77777777" w:rsidR="003E5679" w:rsidRPr="003E5679" w:rsidRDefault="003E5679" w:rsidP="003E5679">
      <w:pPr>
        <w:spacing w:line="500" w:lineRule="exact"/>
        <w:ind w:firstLineChars="200" w:firstLine="560"/>
        <w:rPr>
          <w:rFonts w:ascii="黑体" w:eastAsia="黑体" w:hAnsi="黑体" w:cs="Times New Roman"/>
          <w:sz w:val="28"/>
          <w:szCs w:val="28"/>
        </w:rPr>
      </w:pPr>
      <w:r w:rsidRPr="003E5679">
        <w:rPr>
          <w:rFonts w:ascii="黑体" w:eastAsia="黑体" w:hAnsi="黑体" w:cs="Times New Roman" w:hint="eastAsia"/>
          <w:sz w:val="28"/>
          <w:szCs w:val="28"/>
        </w:rPr>
        <w:t>第二个问题：正确把握社会主要矛盾和中心任务</w:t>
      </w:r>
    </w:p>
    <w:p w14:paraId="3942D89C"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古人说：“善为理者，举其纲，疏其网。”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w:t>
      </w:r>
    </w:p>
    <w:p w14:paraId="547C9836"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这次全会决议，对党善于抓住社会主要矛盾和中心任务带动全局工作</w:t>
      </w:r>
      <w:proofErr w:type="gramStart"/>
      <w:r w:rsidRPr="003E5679">
        <w:rPr>
          <w:rFonts w:ascii="Times New Roman" w:eastAsia="仿宋_GB2312" w:hAnsi="Times New Roman" w:cs="Times New Roman" w:hint="eastAsia"/>
          <w:sz w:val="28"/>
          <w:szCs w:val="28"/>
        </w:rPr>
        <w:t>作</w:t>
      </w:r>
      <w:proofErr w:type="gramEnd"/>
      <w:r w:rsidRPr="003E5679">
        <w:rPr>
          <w:rFonts w:ascii="Times New Roman" w:eastAsia="仿宋_GB2312" w:hAnsi="Times New Roman" w:cs="Times New Roman" w:hint="eastAsia"/>
          <w:sz w:val="28"/>
          <w:szCs w:val="28"/>
        </w:rPr>
        <w:t>了全面分析，强调近代中国社会主要矛盾是帝国主义和中华民族的矛盾、封建主义和人民大众的矛盾，实现中华民族伟大复兴必须进行反帝反封建斗争；强调我国社会主义改造基本完成后，国内主要矛盾是人民对于经济文</w:t>
      </w:r>
      <w:r w:rsidRPr="003E5679">
        <w:rPr>
          <w:rFonts w:ascii="Times New Roman" w:eastAsia="仿宋_GB2312" w:hAnsi="Times New Roman" w:cs="Times New Roman" w:hint="eastAsia"/>
          <w:sz w:val="28"/>
          <w:szCs w:val="28"/>
        </w:rPr>
        <w:lastRenderedPageBreak/>
        <w:t>化迅速发展的需要同当时经济文化不能满足人民需要的状况之间的矛盾，全国人民的主要任务是集中力量发展社会生产力，实现国家工业化，逐步满足人民日益增长的物质和文化需要；强调改革开放后我国社会主要矛盾是人民日益增长的物质文化需要同落后的社会生产之间的矛盾，解决这个主要矛盾就是我们的中心任务；强调新时代我国社会主要矛盾是人民日益增长的美好生活需要和不平衡不充分的发展之间的矛盾，必须坚持以人民为中心的发展思想，贯彻新发展理念，构建新发展格局，推动高质量发展，推动人的全面发展、全体人民共同富裕取得更为明显的实质性进展。注重分析和总结党在百年奋斗历程中对我国社会主要矛盾和中心任务的研究和把握，是贯穿全会决议的一个重要内容，我们一定要深入学习、全面领会。</w:t>
      </w:r>
    </w:p>
    <w:p w14:paraId="4AE82AA8"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毛泽东同志在《矛盾论》中指出：“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近代以后，中国社会矛盾错综复杂，有帝国主义和中华民族的矛盾、封建主义和人民大众的矛盾，有资产阶级和无产阶级的矛盾、反动统治阶级内部的矛盾，而帝国主义和中华民族的矛盾是各种矛盾中最主要的矛盾。大革命时期，党明确提出我国社会主要矛盾是帝国主义和中华民族的矛盾，确立了“打倒列强除军阀”的中心任务，领导人民兴起了大革命的洪流。土地革命战争时期，党认识到我国社会主要矛盾转化为国民党新军阀同人民大众的矛盾，及时调整中心任务，开展土地革命、武装斗争和根据地建设。抗日战争爆发后，党提出日本帝国主义同中华民族的矛盾上升为主要矛盾，围绕建立抗日民族统一战线、打倒日本帝国主义这个中心任务，指引中国抗战的前进方向，成为全民族抗战的中流砥柱。解放战争时期，党认识到中国人民同美帝国主义支持的国民党反动派的矛盾成为主要矛盾，提出“打倒蒋介石，解放全中国”，并在这个中心任务指导下夺取了解放战争伟大胜利，建立了新中国。新中国成立后，党根据党和国家事业发展变化，不断对我国社会主要矛盾</w:t>
      </w:r>
      <w:proofErr w:type="gramStart"/>
      <w:r w:rsidRPr="003E5679">
        <w:rPr>
          <w:rFonts w:ascii="Times New Roman" w:eastAsia="仿宋_GB2312" w:hAnsi="Times New Roman" w:cs="Times New Roman" w:hint="eastAsia"/>
          <w:sz w:val="28"/>
          <w:szCs w:val="28"/>
        </w:rPr>
        <w:t>作出</w:t>
      </w:r>
      <w:proofErr w:type="gramEnd"/>
      <w:r w:rsidRPr="003E5679">
        <w:rPr>
          <w:rFonts w:ascii="Times New Roman" w:eastAsia="仿宋_GB2312" w:hAnsi="Times New Roman" w:cs="Times New Roman" w:hint="eastAsia"/>
          <w:sz w:val="28"/>
          <w:szCs w:val="28"/>
        </w:rPr>
        <w:t>新的判断，并在此基础上</w:t>
      </w:r>
      <w:r w:rsidRPr="003E5679">
        <w:rPr>
          <w:rFonts w:ascii="Times New Roman" w:eastAsia="仿宋_GB2312" w:hAnsi="Times New Roman" w:cs="Times New Roman" w:hint="eastAsia"/>
          <w:sz w:val="28"/>
          <w:szCs w:val="28"/>
        </w:rPr>
        <w:lastRenderedPageBreak/>
        <w:t>提出党的中心任务，推动党和人民事业不断向前发展。</w:t>
      </w:r>
    </w:p>
    <w:p w14:paraId="47B93D1B"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党的十八大以来，经过科学分析，党认识到我国社会主要矛盾已转化为人民日益增长的美好生活需要和不平衡不充分的发展之间的矛盾。这是党根据我国社会主义初级阶段不断变化的新特点</w:t>
      </w:r>
      <w:proofErr w:type="gramStart"/>
      <w:r w:rsidRPr="003E5679">
        <w:rPr>
          <w:rFonts w:ascii="Times New Roman" w:eastAsia="仿宋_GB2312" w:hAnsi="Times New Roman" w:cs="Times New Roman" w:hint="eastAsia"/>
          <w:sz w:val="28"/>
          <w:szCs w:val="28"/>
        </w:rPr>
        <w:t>作出</w:t>
      </w:r>
      <w:proofErr w:type="gramEnd"/>
      <w:r w:rsidRPr="003E5679">
        <w:rPr>
          <w:rFonts w:ascii="Times New Roman" w:eastAsia="仿宋_GB2312" w:hAnsi="Times New Roman" w:cs="Times New Roman" w:hint="eastAsia"/>
          <w:sz w:val="28"/>
          <w:szCs w:val="28"/>
        </w:rPr>
        <w:t>的重大战略判断。新时代我国社会主要矛盾的变化，虽然没有改变我们对我国社会主义所处历史阶段的判断，但却是关系全局的历史性变化，重点抓住了我国发展不平衡不充分这个新的特点。党深刻认识新时代我国社会主要矛盾变化带来的新要求，科学制定路线方针政策和工作部署，从各方</w:t>
      </w:r>
      <w:proofErr w:type="gramStart"/>
      <w:r w:rsidRPr="003E5679">
        <w:rPr>
          <w:rFonts w:ascii="Times New Roman" w:eastAsia="仿宋_GB2312" w:hAnsi="Times New Roman" w:cs="Times New Roman" w:hint="eastAsia"/>
          <w:sz w:val="28"/>
          <w:szCs w:val="28"/>
        </w:rPr>
        <w:t>面推动</w:t>
      </w:r>
      <w:proofErr w:type="gramEnd"/>
      <w:r w:rsidRPr="003E5679">
        <w:rPr>
          <w:rFonts w:ascii="Times New Roman" w:eastAsia="仿宋_GB2312" w:hAnsi="Times New Roman" w:cs="Times New Roman" w:hint="eastAsia"/>
          <w:sz w:val="28"/>
          <w:szCs w:val="28"/>
        </w:rPr>
        <w:t>解决发展不平衡不充分问题，以更好满足人民日益增长的美好生活需要。</w:t>
      </w:r>
    </w:p>
    <w:p w14:paraId="286A18FD"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面对复杂形势、复杂矛盾、繁重任务，没有主次，不加区别，眉毛胡子一把抓，是做不好工作的。特别是如果对社会主要矛盾判断失误，就会对党和国家事业产生严重危害，甚至是颠覆性的危害。比如，当年对我国阶级形势以及党和国家政治状况</w:t>
      </w:r>
      <w:proofErr w:type="gramStart"/>
      <w:r w:rsidRPr="003E5679">
        <w:rPr>
          <w:rFonts w:ascii="Times New Roman" w:eastAsia="仿宋_GB2312" w:hAnsi="Times New Roman" w:cs="Times New Roman" w:hint="eastAsia"/>
          <w:sz w:val="28"/>
          <w:szCs w:val="28"/>
        </w:rPr>
        <w:t>作出</w:t>
      </w:r>
      <w:proofErr w:type="gramEnd"/>
      <w:r w:rsidRPr="003E5679">
        <w:rPr>
          <w:rFonts w:ascii="Times New Roman" w:eastAsia="仿宋_GB2312" w:hAnsi="Times New Roman" w:cs="Times New Roman" w:hint="eastAsia"/>
          <w:sz w:val="28"/>
          <w:szCs w:val="28"/>
        </w:rPr>
        <w:t>完全错误的估计，发动了“文化大革命”，酿成十年内乱，使党、国家、人民遭到新中国成立以来最严重的挫折和损失。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14:paraId="094D7622" w14:textId="77777777" w:rsidR="003E5679" w:rsidRPr="003E5679" w:rsidRDefault="003E5679" w:rsidP="003E5679">
      <w:pPr>
        <w:spacing w:line="500" w:lineRule="exact"/>
        <w:ind w:firstLineChars="200" w:firstLine="560"/>
        <w:rPr>
          <w:rFonts w:ascii="黑体" w:eastAsia="黑体" w:hAnsi="黑体" w:cs="Times New Roman"/>
          <w:sz w:val="28"/>
          <w:szCs w:val="28"/>
        </w:rPr>
      </w:pPr>
      <w:r w:rsidRPr="003E5679">
        <w:rPr>
          <w:rFonts w:ascii="黑体" w:eastAsia="黑体" w:hAnsi="黑体" w:cs="Times New Roman" w:hint="eastAsia"/>
          <w:sz w:val="28"/>
          <w:szCs w:val="28"/>
        </w:rPr>
        <w:t>第三个问题：重视战略策略问题</w:t>
      </w:r>
    </w:p>
    <w:p w14:paraId="7BB9B01E"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w:t>
      </w:r>
    </w:p>
    <w:p w14:paraId="1DA670D4"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全会决议，对百年奋斗历程中党高度重视战略策略问题、不断提出科学的战略策略作了全面总结，强调新民主主义革命时期党明确从进攻大城市转为向农村进军是中国革命具有决定意义的新起点，党实行正确的抗</w:t>
      </w:r>
      <w:r w:rsidRPr="003E5679">
        <w:rPr>
          <w:rFonts w:ascii="Times New Roman" w:eastAsia="仿宋_GB2312" w:hAnsi="Times New Roman" w:cs="Times New Roman" w:hint="eastAsia"/>
          <w:sz w:val="28"/>
          <w:szCs w:val="28"/>
        </w:rPr>
        <w:lastRenderedPageBreak/>
        <w:t>日民族统一战线政策、提出和实施持久战的战略总方针和一整套人民战争的战略战术，面对国民党反动派悍然发动的全面内战，党领导广大军民逐步由积极防御转向战略进攻；强调社会主义革命和建设时期党推动从新民主主义到社会主义的转变，从政治、经济、军事等方面提出一系列战略策略，提出过渡时期的总路线，审时度势调整外交战略，提出划分三个世界的战略，不断推进社会主义革命和建设，等等；强调改革开放历史新时期党领导实现了党和国家工作中心战略转移，制定了到</w:t>
      </w:r>
      <w:r w:rsidRPr="003E5679">
        <w:rPr>
          <w:rFonts w:ascii="Times New Roman" w:eastAsia="仿宋_GB2312" w:hAnsi="Times New Roman" w:cs="Times New Roman" w:hint="eastAsia"/>
          <w:sz w:val="28"/>
          <w:szCs w:val="28"/>
        </w:rPr>
        <w:t>21</w:t>
      </w:r>
      <w:r w:rsidRPr="003E5679">
        <w:rPr>
          <w:rFonts w:ascii="Times New Roman" w:eastAsia="仿宋_GB2312" w:hAnsi="Times New Roman" w:cs="Times New Roman" w:hint="eastAsia"/>
          <w:sz w:val="28"/>
          <w:szCs w:val="28"/>
        </w:rPr>
        <w:t>世纪中叶分三步走、基本实现社会主义现代化的发展战略，提出和平与发展是当今时代的主题；强调进入新时代党统筹把握中华民族伟大复兴战略全局和世界百年未有之大变局，明确要坚持党的基本理论、基本路线、基本方略，统揽伟大斗争、伟大工程、伟大事业、伟大梦想，提出增强“四个意识”、坚定“四个自信”、做到“两个维护”，提出统筹推进“五位一体”总体布局、协调推进“四个全面”战略布局，坚持稳中求进工作总基调，提出一系列原创性的治国</w:t>
      </w:r>
      <w:proofErr w:type="gramStart"/>
      <w:r w:rsidRPr="003E5679">
        <w:rPr>
          <w:rFonts w:ascii="Times New Roman" w:eastAsia="仿宋_GB2312" w:hAnsi="Times New Roman" w:cs="Times New Roman" w:hint="eastAsia"/>
          <w:sz w:val="28"/>
          <w:szCs w:val="28"/>
        </w:rPr>
        <w:t>理政新战略</w:t>
      </w:r>
      <w:proofErr w:type="gramEnd"/>
      <w:r w:rsidRPr="003E5679">
        <w:rPr>
          <w:rFonts w:ascii="Times New Roman" w:eastAsia="仿宋_GB2312" w:hAnsi="Times New Roman" w:cs="Times New Roman" w:hint="eastAsia"/>
          <w:sz w:val="28"/>
          <w:szCs w:val="28"/>
        </w:rPr>
        <w:t>。注重分析和总结党在百年奋斗历程中对战略策略的研究和把握，是贯穿全会决议的一个重要内容，我们一定要深入学习、全面领会。</w:t>
      </w:r>
    </w:p>
    <w:p w14:paraId="1543274C"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战略是从全局、长远、大势上</w:t>
      </w:r>
      <w:proofErr w:type="gramStart"/>
      <w:r w:rsidRPr="003E5679">
        <w:rPr>
          <w:rFonts w:ascii="Times New Roman" w:eastAsia="仿宋_GB2312" w:hAnsi="Times New Roman" w:cs="Times New Roman" w:hint="eastAsia"/>
          <w:sz w:val="28"/>
          <w:szCs w:val="28"/>
        </w:rPr>
        <w:t>作出</w:t>
      </w:r>
      <w:proofErr w:type="gramEnd"/>
      <w:r w:rsidRPr="003E5679">
        <w:rPr>
          <w:rFonts w:ascii="Times New Roman" w:eastAsia="仿宋_GB2312" w:hAnsi="Times New Roman" w:cs="Times New Roman" w:hint="eastAsia"/>
          <w:sz w:val="28"/>
          <w:szCs w:val="28"/>
        </w:rPr>
        <w:t>判断和决策。毛泽东同志</w:t>
      </w:r>
      <w:proofErr w:type="gramStart"/>
      <w:r w:rsidRPr="003E5679">
        <w:rPr>
          <w:rFonts w:ascii="Times New Roman" w:eastAsia="仿宋_GB2312" w:hAnsi="Times New Roman" w:cs="Times New Roman" w:hint="eastAsia"/>
          <w:sz w:val="28"/>
          <w:szCs w:val="28"/>
        </w:rPr>
        <w:t>很</w:t>
      </w:r>
      <w:proofErr w:type="gramEnd"/>
      <w:r w:rsidRPr="003E5679">
        <w:rPr>
          <w:rFonts w:ascii="Times New Roman" w:eastAsia="仿宋_GB2312" w:hAnsi="Times New Roman" w:cs="Times New Roman" w:hint="eastAsia"/>
          <w:sz w:val="28"/>
          <w:szCs w:val="28"/>
        </w:rPr>
        <w:t>形象地说过这个问题，他说：“坐在指挥台上，如果什么也看不见，就不能叫领导。坐在指挥台上，只看见地平线上已经出现的大量的普遍的东西，那是平平常常的，也不能算领导。只有当着还没有出现大量的明显的东西的时候，当桅杆顶刚刚露出的时候，就能看出这是要发展成为大量的普遍的东西，并能掌握住它，这才叫领导。”毛泽东同志讲的这种领导，就是战略领导。</w:t>
      </w:r>
    </w:p>
    <w:p w14:paraId="4C473D84"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日本发动全面侵华战争后，中华民族面临空前危机，全国人民最关心的问题是：这场战争能不能胜利？怎样争取胜利？是毛泽东同志科学地回答了这个问题，他在</w:t>
      </w:r>
      <w:r w:rsidRPr="003E5679">
        <w:rPr>
          <w:rFonts w:ascii="Times New Roman" w:eastAsia="仿宋_GB2312" w:hAnsi="Times New Roman" w:cs="Times New Roman" w:hint="eastAsia"/>
          <w:sz w:val="28"/>
          <w:szCs w:val="28"/>
        </w:rPr>
        <w:t>1938</w:t>
      </w:r>
      <w:r w:rsidRPr="003E5679">
        <w:rPr>
          <w:rFonts w:ascii="Times New Roman" w:eastAsia="仿宋_GB2312" w:hAnsi="Times New Roman" w:cs="Times New Roman" w:hint="eastAsia"/>
          <w:sz w:val="28"/>
          <w:szCs w:val="28"/>
        </w:rPr>
        <w:t>年发表的《论持久战》一文，分析了抗日战争的四个特点：敌强我弱、敌退步我进步、敌国土</w:t>
      </w:r>
      <w:proofErr w:type="gramStart"/>
      <w:r w:rsidRPr="003E5679">
        <w:rPr>
          <w:rFonts w:ascii="Times New Roman" w:eastAsia="仿宋_GB2312" w:hAnsi="Times New Roman" w:cs="Times New Roman" w:hint="eastAsia"/>
          <w:sz w:val="28"/>
          <w:szCs w:val="28"/>
        </w:rPr>
        <w:t>小人口</w:t>
      </w:r>
      <w:proofErr w:type="gramEnd"/>
      <w:r w:rsidRPr="003E5679">
        <w:rPr>
          <w:rFonts w:ascii="Times New Roman" w:eastAsia="仿宋_GB2312" w:hAnsi="Times New Roman" w:cs="Times New Roman" w:hint="eastAsia"/>
          <w:sz w:val="28"/>
          <w:szCs w:val="28"/>
        </w:rPr>
        <w:t>少我国土大人口多、敌失道寡助我得道多助，准确地预见了抗日战争由防御到相持、最后到反攻的三个阶段，系统提出了争取抗战胜利的依靠力量和战略战术，使全国人民对抗</w:t>
      </w:r>
      <w:r w:rsidRPr="003E5679">
        <w:rPr>
          <w:rFonts w:ascii="Times New Roman" w:eastAsia="仿宋_GB2312" w:hAnsi="Times New Roman" w:cs="Times New Roman" w:hint="eastAsia"/>
          <w:sz w:val="28"/>
          <w:szCs w:val="28"/>
        </w:rPr>
        <w:lastRenderedPageBreak/>
        <w:t>战的进程和前途有了清晰的认识，极大坚定了全国军民坚持抗战的信心。</w:t>
      </w:r>
    </w:p>
    <w:p w14:paraId="640FBF8D"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1945</w:t>
      </w:r>
      <w:r w:rsidRPr="003E5679">
        <w:rPr>
          <w:rFonts w:ascii="Times New Roman" w:eastAsia="仿宋_GB2312" w:hAnsi="Times New Roman" w:cs="Times New Roman" w:hint="eastAsia"/>
          <w:sz w:val="28"/>
          <w:szCs w:val="28"/>
        </w:rPr>
        <w:t>年党的七大期间讨论抗战胜利后党的发展前途时，毛泽东同志就说：“从我们党，从中国革命的最近将来的前途看，东北是特别重要的。如果我们把现有的一切根据地都丢了，只要我们有了东北，那末中国革命就有了巩固的基础。当然，其他根据地没有丢，我们又有了东北，中国革命的基础就更巩固了。”抗战胜利后，我们党迅速调集</w:t>
      </w:r>
      <w:r w:rsidRPr="003E5679">
        <w:rPr>
          <w:rFonts w:ascii="Times New Roman" w:eastAsia="仿宋_GB2312" w:hAnsi="Times New Roman" w:cs="Times New Roman" w:hint="eastAsia"/>
          <w:sz w:val="28"/>
          <w:szCs w:val="28"/>
        </w:rPr>
        <w:t>2</w:t>
      </w:r>
      <w:r w:rsidRPr="003E5679">
        <w:rPr>
          <w:rFonts w:ascii="Times New Roman" w:eastAsia="仿宋_GB2312" w:hAnsi="Times New Roman" w:cs="Times New Roman" w:hint="eastAsia"/>
          <w:sz w:val="28"/>
          <w:szCs w:val="28"/>
        </w:rPr>
        <w:t>万干部和</w:t>
      </w:r>
      <w:r w:rsidRPr="003E5679">
        <w:rPr>
          <w:rFonts w:ascii="Times New Roman" w:eastAsia="仿宋_GB2312" w:hAnsi="Times New Roman" w:cs="Times New Roman" w:hint="eastAsia"/>
          <w:sz w:val="28"/>
          <w:szCs w:val="28"/>
        </w:rPr>
        <w:t>11</w:t>
      </w:r>
      <w:r w:rsidRPr="003E5679">
        <w:rPr>
          <w:rFonts w:ascii="Times New Roman" w:eastAsia="仿宋_GB2312" w:hAnsi="Times New Roman" w:cs="Times New Roman" w:hint="eastAsia"/>
          <w:sz w:val="28"/>
          <w:szCs w:val="28"/>
        </w:rPr>
        <w:t>万军队抢占东北，七大选出的中央委员、候补中央委员总共</w:t>
      </w:r>
      <w:r w:rsidRPr="003E5679">
        <w:rPr>
          <w:rFonts w:ascii="Times New Roman" w:eastAsia="仿宋_GB2312" w:hAnsi="Times New Roman" w:cs="Times New Roman" w:hint="eastAsia"/>
          <w:sz w:val="28"/>
          <w:szCs w:val="28"/>
        </w:rPr>
        <w:t>77</w:t>
      </w:r>
      <w:r w:rsidRPr="003E5679">
        <w:rPr>
          <w:rFonts w:ascii="Times New Roman" w:eastAsia="仿宋_GB2312" w:hAnsi="Times New Roman" w:cs="Times New Roman" w:hint="eastAsia"/>
          <w:sz w:val="28"/>
          <w:szCs w:val="28"/>
        </w:rPr>
        <w:t>人，其中派往东北工作的就达</w:t>
      </w:r>
      <w:r w:rsidRPr="003E5679">
        <w:rPr>
          <w:rFonts w:ascii="Times New Roman" w:eastAsia="仿宋_GB2312" w:hAnsi="Times New Roman" w:cs="Times New Roman" w:hint="eastAsia"/>
          <w:sz w:val="28"/>
          <w:szCs w:val="28"/>
        </w:rPr>
        <w:t>20</w:t>
      </w:r>
      <w:r w:rsidRPr="003E5679">
        <w:rPr>
          <w:rFonts w:ascii="Times New Roman" w:eastAsia="仿宋_GB2312" w:hAnsi="Times New Roman" w:cs="Times New Roman" w:hint="eastAsia"/>
          <w:sz w:val="28"/>
          <w:szCs w:val="28"/>
        </w:rPr>
        <w:t>人。这是多么富有远见的战略决断！后来的发展也证明这个战略决断对解放战争胜利发挥了多么重要的作用。</w:t>
      </w:r>
    </w:p>
    <w:p w14:paraId="4B3472D1"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我们是一个大党，领导的是一个大国，进行的是伟大的事业，绝不能犯战略性错误。小的方面有看不到的，出现这样那样的失误，是难以完全避免的，这样的失误牵涉的是</w:t>
      </w:r>
      <w:proofErr w:type="gramStart"/>
      <w:r w:rsidRPr="003E5679">
        <w:rPr>
          <w:rFonts w:ascii="Times New Roman" w:eastAsia="仿宋_GB2312" w:hAnsi="Times New Roman" w:cs="Times New Roman" w:hint="eastAsia"/>
          <w:sz w:val="28"/>
          <w:szCs w:val="28"/>
        </w:rPr>
        <w:t>一点一事</w:t>
      </w:r>
      <w:proofErr w:type="gramEnd"/>
      <w:r w:rsidRPr="003E5679">
        <w:rPr>
          <w:rFonts w:ascii="Times New Roman" w:eastAsia="仿宋_GB2312" w:hAnsi="Times New Roman" w:cs="Times New Roman" w:hint="eastAsia"/>
          <w:sz w:val="28"/>
          <w:szCs w:val="28"/>
        </w:rPr>
        <w:t>的问题，影响面不大，纠正起来也比较容易。如果在战略上出现了偏差，那后果将是很严重的，付出的代价将会很大。党在早期有过惨痛的教训。中央革命根据地第五次反“围剿”就是在战略上判断错了，看不到敌我力量对比的悬殊性，要“御敌于国门之外”，结果付出了极大代价。所以，我一直强调，领导干部要善于进行战略思维，善于从战略上看问题、想问题。</w:t>
      </w:r>
    </w:p>
    <w:p w14:paraId="362599A9"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古人说：“有一定之略，然后有一定之功。略者不可以仓卒制，而功者不可以侥幸成也。”正确的战略需要正确的策略来落实。要取得各方</w:t>
      </w:r>
      <w:proofErr w:type="gramStart"/>
      <w:r w:rsidRPr="003E5679">
        <w:rPr>
          <w:rFonts w:ascii="Times New Roman" w:eastAsia="仿宋_GB2312" w:hAnsi="Times New Roman" w:cs="Times New Roman" w:hint="eastAsia"/>
          <w:sz w:val="28"/>
          <w:szCs w:val="28"/>
        </w:rPr>
        <w:t>面斗争</w:t>
      </w:r>
      <w:proofErr w:type="gramEnd"/>
      <w:r w:rsidRPr="003E5679">
        <w:rPr>
          <w:rFonts w:ascii="Times New Roman" w:eastAsia="仿宋_GB2312" w:hAnsi="Times New Roman" w:cs="Times New Roman" w:hint="eastAsia"/>
          <w:sz w:val="28"/>
          <w:szCs w:val="28"/>
        </w:rPr>
        <w:t>的胜利，我们不仅要有战略谋划，有坚定斗志，还要有策略、有智慧、有方法。策略是在战略指导下为战略服务的。战略和策略是辩证统一的关系，把战略的坚定性和策略的灵活性结合起来，站位要高，做事要实，既要把方向、抓大事、谋长远，又要抓</w:t>
      </w:r>
      <w:proofErr w:type="gramStart"/>
      <w:r w:rsidRPr="003E5679">
        <w:rPr>
          <w:rFonts w:ascii="Times New Roman" w:eastAsia="仿宋_GB2312" w:hAnsi="Times New Roman" w:cs="Times New Roman" w:hint="eastAsia"/>
          <w:sz w:val="28"/>
          <w:szCs w:val="28"/>
        </w:rPr>
        <w:t>准抓好</w:t>
      </w:r>
      <w:proofErr w:type="gramEnd"/>
      <w:r w:rsidRPr="003E5679">
        <w:rPr>
          <w:rFonts w:ascii="Times New Roman" w:eastAsia="仿宋_GB2312" w:hAnsi="Times New Roman" w:cs="Times New Roman" w:hint="eastAsia"/>
          <w:sz w:val="28"/>
          <w:szCs w:val="28"/>
        </w:rPr>
        <w:t>工作的切入点和着力点，既要算大账总账，又要算小账细账。如果没有足够的战略定力和策略活力，就容易出现患得患失、摇摆不定、进退失据的问题，就会错失发展机遇。</w:t>
      </w:r>
    </w:p>
    <w:p w14:paraId="5B84CB26"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解放战争后期，党领导进行土地改革，这是一个争取广大农民支持的战略举措，但怎样把它落到实践中执行，需要采取符合实际的政策措施。土地</w:t>
      </w:r>
      <w:r w:rsidRPr="003E5679">
        <w:rPr>
          <w:rFonts w:ascii="Times New Roman" w:eastAsia="仿宋_GB2312" w:hAnsi="Times New Roman" w:cs="Times New Roman" w:hint="eastAsia"/>
          <w:sz w:val="28"/>
          <w:szCs w:val="28"/>
        </w:rPr>
        <w:lastRenderedPageBreak/>
        <w:t>改革工作开始有些乱，一些地方有些“左”，后来及时纠正了。毛泽东同志提出，要根据不同的地区，采取不同策略。第一种是日本投降以前的老解放区，这种地区大体上早已分配土地，只须调整一部分土地。第二种是日本投降至</w:t>
      </w:r>
      <w:r w:rsidRPr="003E5679">
        <w:rPr>
          <w:rFonts w:ascii="Times New Roman" w:eastAsia="仿宋_GB2312" w:hAnsi="Times New Roman" w:cs="Times New Roman" w:hint="eastAsia"/>
          <w:sz w:val="28"/>
          <w:szCs w:val="28"/>
        </w:rPr>
        <w:t>1947</w:t>
      </w:r>
      <w:r w:rsidRPr="003E5679">
        <w:rPr>
          <w:rFonts w:ascii="Times New Roman" w:eastAsia="仿宋_GB2312" w:hAnsi="Times New Roman" w:cs="Times New Roman" w:hint="eastAsia"/>
          <w:sz w:val="28"/>
          <w:szCs w:val="28"/>
        </w:rPr>
        <w:t>年</w:t>
      </w:r>
      <w:r w:rsidRPr="003E5679">
        <w:rPr>
          <w:rFonts w:ascii="Times New Roman" w:eastAsia="仿宋_GB2312" w:hAnsi="Times New Roman" w:cs="Times New Roman" w:hint="eastAsia"/>
          <w:sz w:val="28"/>
          <w:szCs w:val="28"/>
        </w:rPr>
        <w:t>8</w:t>
      </w:r>
      <w:r w:rsidRPr="003E5679">
        <w:rPr>
          <w:rFonts w:ascii="Times New Roman" w:eastAsia="仿宋_GB2312" w:hAnsi="Times New Roman" w:cs="Times New Roman" w:hint="eastAsia"/>
          <w:sz w:val="28"/>
          <w:szCs w:val="28"/>
        </w:rPr>
        <w:t>月大反攻</w:t>
      </w:r>
      <w:proofErr w:type="gramStart"/>
      <w:r w:rsidRPr="003E5679">
        <w:rPr>
          <w:rFonts w:ascii="Times New Roman" w:eastAsia="仿宋_GB2312" w:hAnsi="Times New Roman" w:cs="Times New Roman" w:hint="eastAsia"/>
          <w:sz w:val="28"/>
          <w:szCs w:val="28"/>
        </w:rPr>
        <w:t>前解放</w:t>
      </w:r>
      <w:proofErr w:type="gramEnd"/>
      <w:r w:rsidRPr="003E5679">
        <w:rPr>
          <w:rFonts w:ascii="Times New Roman" w:eastAsia="仿宋_GB2312" w:hAnsi="Times New Roman" w:cs="Times New Roman" w:hint="eastAsia"/>
          <w:sz w:val="28"/>
          <w:szCs w:val="28"/>
        </w:rPr>
        <w:t>的地区，这种地区完全适用土地法，普遍地彻底地分配土地。第三种是大反攻后新解放的地区，因群众尚未发动，不应当企图一下实行土地法，而应当分两个阶段实行土地法。正是实行了有区别的正确的策略，整个土地改革进行得很顺利，无论老解放区还是新解放区，党都赢得了广大农民的真诚拥护和支持。</w:t>
      </w:r>
    </w:p>
    <w:p w14:paraId="10725A15"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各地区各部门确定工作思路、工作部署、政策措施，要自觉同党的理论和路线方针政策对标对表、及时校准偏差，党中央</w:t>
      </w:r>
      <w:proofErr w:type="gramStart"/>
      <w:r w:rsidRPr="003E5679">
        <w:rPr>
          <w:rFonts w:ascii="Times New Roman" w:eastAsia="仿宋_GB2312" w:hAnsi="Times New Roman" w:cs="Times New Roman" w:hint="eastAsia"/>
          <w:sz w:val="28"/>
          <w:szCs w:val="28"/>
        </w:rPr>
        <w:t>作出</w:t>
      </w:r>
      <w:proofErr w:type="gramEnd"/>
      <w:r w:rsidRPr="003E5679">
        <w:rPr>
          <w:rFonts w:ascii="Times New Roman" w:eastAsia="仿宋_GB2312" w:hAnsi="Times New Roman" w:cs="Times New Roman" w:hint="eastAsia"/>
          <w:sz w:val="28"/>
          <w:szCs w:val="28"/>
        </w:rPr>
        <w:t>的战略决策必须无条件执行，确保不偏向、不变通、不走样。各地区各部门在贯彻党中央战略决策时应该根据本地区本部门的实际制定策略，这是必须的。同时也要注意，大家提出的各种策略，有的可能是符合中央战略的，有的则可能是偏离中央战略的。这就要注意及时总结评估，偏离了的要赶紧调整。</w:t>
      </w:r>
    </w:p>
    <w:p w14:paraId="0DF692FA" w14:textId="77777777" w:rsidR="003E5679" w:rsidRPr="003E5679" w:rsidRDefault="003E5679" w:rsidP="003E5679">
      <w:pPr>
        <w:spacing w:line="500" w:lineRule="exact"/>
        <w:ind w:firstLineChars="200" w:firstLine="560"/>
        <w:rPr>
          <w:rFonts w:ascii="黑体" w:eastAsia="黑体" w:hAnsi="黑体" w:cs="Times New Roman"/>
          <w:sz w:val="28"/>
          <w:szCs w:val="28"/>
        </w:rPr>
      </w:pPr>
      <w:r w:rsidRPr="003E5679">
        <w:rPr>
          <w:rFonts w:ascii="黑体" w:eastAsia="黑体" w:hAnsi="黑体" w:cs="Times New Roman" w:hint="eastAsia"/>
          <w:sz w:val="28"/>
          <w:szCs w:val="28"/>
        </w:rPr>
        <w:t>第四个问题：</w:t>
      </w:r>
      <w:proofErr w:type="gramStart"/>
      <w:r w:rsidRPr="003E5679">
        <w:rPr>
          <w:rFonts w:ascii="黑体" w:eastAsia="黑体" w:hAnsi="黑体" w:cs="Times New Roman" w:hint="eastAsia"/>
          <w:sz w:val="28"/>
          <w:szCs w:val="28"/>
        </w:rPr>
        <w:t>永葆党</w:t>
      </w:r>
      <w:proofErr w:type="gramEnd"/>
      <w:r w:rsidRPr="003E5679">
        <w:rPr>
          <w:rFonts w:ascii="黑体" w:eastAsia="黑体" w:hAnsi="黑体" w:cs="Times New Roman" w:hint="eastAsia"/>
          <w:sz w:val="28"/>
          <w:szCs w:val="28"/>
        </w:rPr>
        <w:t>的马克思主义政党本色</w:t>
      </w:r>
    </w:p>
    <w:p w14:paraId="47712EE7"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w:t>
      </w:r>
    </w:p>
    <w:p w14:paraId="5C212297"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全会决议，对百年奋斗历程中党高度重视管党治党、不断推进自我革命作了全面总结，强调新民主主义革命时期党实施和推进党的建设伟大工程，坚持着重从思想上建党的原则，努力建设全国范围的、广大群众性的、思想上政治上组织上完全巩固的马克思主义政党，使全党在思想上政治上组织上达到空前统一和团结；强调社会主义革命和建设时期党着重提出执政条件下党的建设的重大课题，从思想上组织上作风上加强党的建设、巩固党的领导，坚持“两个务必”，高度警惕并着力防范党员干部腐化变质；强调改革开放和社会主义现代化建设新时期党坚持治国必先治党、治党务必</w:t>
      </w:r>
      <w:r w:rsidRPr="003E5679">
        <w:rPr>
          <w:rFonts w:ascii="Times New Roman" w:eastAsia="仿宋_GB2312" w:hAnsi="Times New Roman" w:cs="Times New Roman" w:hint="eastAsia"/>
          <w:sz w:val="28"/>
          <w:szCs w:val="28"/>
        </w:rPr>
        <w:lastRenderedPageBreak/>
        <w:t>从严，开创和推进党的建设新的伟大工程，着力解决党内思想不纯、作风不纯、组织不纯问题，着力解决提高党的领导水平和执政水平、提高拒腐防变和抵御风险能力这两大历史性课题，推进党的执政能力建设和先进性建设；强调进入新时代党明确全面从严治党的战略方针，提出新时代党的建设总要求，全面推进党的政治建设、思想建设、组织建设、作风建设、纪律建设，把制度建设贯穿其中，落实管党治党政治责任，坚持反腐败无禁区、全覆盖、零容忍，把全面从严治党贯穿于党的建设各方面，以伟大自我革命引领伟大社会革命，如此等等。六中全会决议</w:t>
      </w:r>
      <w:proofErr w:type="gramStart"/>
      <w:r w:rsidRPr="003E5679">
        <w:rPr>
          <w:rFonts w:ascii="Times New Roman" w:eastAsia="仿宋_GB2312" w:hAnsi="Times New Roman" w:cs="Times New Roman" w:hint="eastAsia"/>
          <w:sz w:val="28"/>
          <w:szCs w:val="28"/>
        </w:rPr>
        <w:t>概括党</w:t>
      </w:r>
      <w:proofErr w:type="gramEnd"/>
      <w:r w:rsidRPr="003E5679">
        <w:rPr>
          <w:rFonts w:ascii="Times New Roman" w:eastAsia="仿宋_GB2312" w:hAnsi="Times New Roman" w:cs="Times New Roman" w:hint="eastAsia"/>
          <w:sz w:val="28"/>
          <w:szCs w:val="28"/>
        </w:rPr>
        <w:t>的百年奋斗历史意义，第五条就是锻造了走在时代前列的中国共产党；总结党的百年奋斗历史经验，第十条就是坚持自我革命，强调勇于自我革命是中国共产党区别于其他政党的显著标志，自我革命精神是党永葆青春活力的强大支撑。注重分析和总结党在百年奋斗历程中对自我革命的研究和把握，是贯穿全会决议的一个重要内容，我们一定要深入学习、全面领会。</w:t>
      </w:r>
    </w:p>
    <w:p w14:paraId="7E38F06A"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在新的历史条件下，要</w:t>
      </w:r>
      <w:proofErr w:type="gramStart"/>
      <w:r w:rsidRPr="003E5679">
        <w:rPr>
          <w:rFonts w:ascii="Times New Roman" w:eastAsia="仿宋_GB2312" w:hAnsi="Times New Roman" w:cs="Times New Roman" w:hint="eastAsia"/>
          <w:sz w:val="28"/>
          <w:szCs w:val="28"/>
        </w:rPr>
        <w:t>永葆党</w:t>
      </w:r>
      <w:proofErr w:type="gramEnd"/>
      <w:r w:rsidRPr="003E5679">
        <w:rPr>
          <w:rFonts w:ascii="Times New Roman" w:eastAsia="仿宋_GB2312" w:hAnsi="Times New Roman" w:cs="Times New Roman" w:hint="eastAsia"/>
          <w:sz w:val="28"/>
          <w:szCs w:val="28"/>
        </w:rPr>
        <w:t>的马克思主义政党本色，关键还得靠我们党自己。所以，我在党的十九届六中全会上强调，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14:paraId="696C127C"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我在庆祝中国共产党成立一百周年大会上讲到，中国共产党从来不代表任何利益集团、任何权势团体、任何特权阶层的利益。这次六中全会决议再次重申了这句话。在去年的中央政治局民主生活会上，我</w:t>
      </w:r>
      <w:proofErr w:type="gramStart"/>
      <w:r w:rsidRPr="003E5679">
        <w:rPr>
          <w:rFonts w:ascii="Times New Roman" w:eastAsia="仿宋_GB2312" w:hAnsi="Times New Roman" w:cs="Times New Roman" w:hint="eastAsia"/>
          <w:sz w:val="28"/>
          <w:szCs w:val="28"/>
        </w:rPr>
        <w:t>再次讲</w:t>
      </w:r>
      <w:proofErr w:type="gramEnd"/>
      <w:r w:rsidRPr="003E5679">
        <w:rPr>
          <w:rFonts w:ascii="Times New Roman" w:eastAsia="仿宋_GB2312" w:hAnsi="Times New Roman" w:cs="Times New Roman" w:hint="eastAsia"/>
          <w:sz w:val="28"/>
          <w:szCs w:val="28"/>
        </w:rPr>
        <w:t>了这个问题，强调党的高级干部有相当的领导权、决策权、指挥权，如果立场不稳、“三观”不正、自律不严，很容易在政治上、政策上走偏，不知不觉甚至心甘情愿地成为各种利益集团、权势团体、特权阶层的代言人，那后果是十分严重的！在为谁执政、为谁用权、为谁谋利这个根本问题上，我们的头脑要特别清醒、立场要特别坚定。全党同志都要明大德、守公德、严私德，清清</w:t>
      </w:r>
      <w:r w:rsidRPr="003E5679">
        <w:rPr>
          <w:rFonts w:ascii="Times New Roman" w:eastAsia="仿宋_GB2312" w:hAnsi="Times New Roman" w:cs="Times New Roman" w:hint="eastAsia"/>
          <w:sz w:val="28"/>
          <w:szCs w:val="28"/>
        </w:rPr>
        <w:lastRenderedPageBreak/>
        <w:t>白白做人、干干净净做事，做到克己奉公、以俭修身，永葆清正廉洁的政治本色。</w:t>
      </w:r>
    </w:p>
    <w:p w14:paraId="720E022D"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为政者，莫善于清其吏也。”自我革命关键要有正视问题的自觉和刀刃向内的勇气。廉洁自律、反腐倡廉问题是我讲得最多的一个问题，原因就是腐败问题远未根绝。现在，反腐败斗争取得了压倒性胜利并全面巩固，但党内仍然存在搞“七个有之”、以权谋私、钱权交易、贪污贿赂、欺压百姓等问题。所以，我在党的十九届六中全会上特别强调，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这里，我再用重槌敲一下响鼓！党中央的态度是非常鲜明的，不论谁在党纪国法上出问题，党纪国法决不饶恕！特别是对那些攫取国家和人民利益、侵蚀党的执政根基、动摇社会主义国家政权的人，对那些在党内搞政治团伙、小圈子、利益集团的人，要毫不手软、坚决查处！</w:t>
      </w:r>
    </w:p>
    <w:p w14:paraId="1E765E1A" w14:textId="77777777" w:rsidR="003E5679" w:rsidRPr="003E5679" w:rsidRDefault="003E5679" w:rsidP="003E5679">
      <w:pPr>
        <w:spacing w:line="500" w:lineRule="exact"/>
        <w:ind w:firstLineChars="200" w:firstLine="560"/>
        <w:rPr>
          <w:rFonts w:ascii="黑体" w:eastAsia="黑体" w:hAnsi="黑体" w:cs="Times New Roman"/>
          <w:sz w:val="28"/>
          <w:szCs w:val="28"/>
        </w:rPr>
      </w:pPr>
      <w:r w:rsidRPr="003E5679">
        <w:rPr>
          <w:rFonts w:ascii="黑体" w:eastAsia="黑体" w:hAnsi="黑体" w:cs="Times New Roman" w:hint="eastAsia"/>
          <w:sz w:val="28"/>
          <w:szCs w:val="28"/>
        </w:rPr>
        <w:t>第五个问题：推进党史学习教育常态化长效化</w:t>
      </w:r>
    </w:p>
    <w:p w14:paraId="3E04D8B2"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w:t>
      </w:r>
      <w:proofErr w:type="gramStart"/>
      <w:r w:rsidRPr="003E5679">
        <w:rPr>
          <w:rFonts w:ascii="Times New Roman" w:eastAsia="仿宋_GB2312" w:hAnsi="Times New Roman" w:cs="Times New Roman" w:hint="eastAsia"/>
          <w:sz w:val="28"/>
          <w:szCs w:val="28"/>
        </w:rPr>
        <w:t>践行</w:t>
      </w:r>
      <w:proofErr w:type="gramEnd"/>
      <w:r w:rsidRPr="003E5679">
        <w:rPr>
          <w:rFonts w:ascii="Times New Roman" w:eastAsia="仿宋_GB2312" w:hAnsi="Times New Roman" w:cs="Times New Roman" w:hint="eastAsia"/>
          <w:sz w:val="28"/>
          <w:szCs w:val="28"/>
        </w:rPr>
        <w:t>初心使命，在新时代更好坚持和发展中国特色社会主义。这是六中全会提出的一项重要政治任务，我们要继续抓好落实。</w:t>
      </w:r>
    </w:p>
    <w:p w14:paraId="5AFA08EB"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对六中全会决议，不要觉得一看就懂，其实不然。关于党的十八大之前党的历史上的重大事件、重要会议、重要人物，前两个历史决议、党的一系列重要文献都有过大量论述，都郑重作过结论，这次全会决议坚持这些基本论述和结论。同时，党的第三个历史决议也体现了我们对党的百年奋斗历史的新认识。决议注重运用党史基本著作成果和党史界学术研究成熟成果，形成了一系列重要的新论断新表述。比如，完善了第一个历史决议和第二个历史决议对新民主主义革命时期党的历史分期的表述，把党在新民主主义革</w:t>
      </w:r>
      <w:r w:rsidRPr="003E5679">
        <w:rPr>
          <w:rFonts w:ascii="Times New Roman" w:eastAsia="仿宋_GB2312" w:hAnsi="Times New Roman" w:cs="Times New Roman" w:hint="eastAsia"/>
          <w:sz w:val="28"/>
          <w:szCs w:val="28"/>
        </w:rPr>
        <w:lastRenderedPageBreak/>
        <w:t>命时期的四个阶段界定为“建党之初和大革命时期”、“土地革命战争时期”、“抗日战争时期”、“解放战争时期”。而第二个历史决议表述是：新民主主义革命时期党“经历了国共合作的北伐战争，土地革命战争，抗日战争和全国解放战争这四个阶段”。比如，明确将“从进攻大城市转为向农村进军”标志为“中国革命具有决定意义的新起点”。比如，结合遵义会议具体组织安排和遵义会议的重大历史意义，实事求是地评价了会议“事实上确立了毛泽东同志在党中央和红军的领导地位”，增写了“开始确立以毛泽东同志为主要代表的马克思主义正确路线在党中央的领导地位，开始形成以毛泽东同志为核心的党的第一代中央领导集体，开启了党独立自主解决中国革命实际问题新阶段”，拓展了遵义会议重大意义的概括和总结。比如，贯通“</w:t>
      </w:r>
      <w:r w:rsidRPr="003E5679">
        <w:rPr>
          <w:rFonts w:ascii="Times New Roman" w:eastAsia="仿宋_GB2312" w:hAnsi="Times New Roman" w:cs="Times New Roman" w:hint="eastAsia"/>
          <w:sz w:val="28"/>
          <w:szCs w:val="28"/>
        </w:rPr>
        <w:t>14</w:t>
      </w:r>
      <w:r w:rsidRPr="003E5679">
        <w:rPr>
          <w:rFonts w:ascii="Times New Roman" w:eastAsia="仿宋_GB2312" w:hAnsi="Times New Roman" w:cs="Times New Roman" w:hint="eastAsia"/>
          <w:sz w:val="28"/>
          <w:szCs w:val="28"/>
        </w:rPr>
        <w:t>年抗战”回顾和总结抗日战争的历史地位和历史贡献，修改了第二个历史决议关于抗日战争“八年之久”的说法，将抗日战争起点确定为</w:t>
      </w:r>
      <w:r w:rsidRPr="003E5679">
        <w:rPr>
          <w:rFonts w:ascii="Times New Roman" w:eastAsia="仿宋_GB2312" w:hAnsi="Times New Roman" w:cs="Times New Roman" w:hint="eastAsia"/>
          <w:sz w:val="28"/>
          <w:szCs w:val="28"/>
        </w:rPr>
        <w:t>1931</w:t>
      </w:r>
      <w:r w:rsidRPr="003E5679">
        <w:rPr>
          <w:rFonts w:ascii="Times New Roman" w:eastAsia="仿宋_GB2312" w:hAnsi="Times New Roman" w:cs="Times New Roman" w:hint="eastAsia"/>
          <w:sz w:val="28"/>
          <w:szCs w:val="28"/>
        </w:rPr>
        <w:t>年，以九一八事变为标志，全面回顾和总结党领导的</w:t>
      </w:r>
      <w:r w:rsidRPr="003E5679">
        <w:rPr>
          <w:rFonts w:ascii="Times New Roman" w:eastAsia="仿宋_GB2312" w:hAnsi="Times New Roman" w:cs="Times New Roman" w:hint="eastAsia"/>
          <w:sz w:val="28"/>
          <w:szCs w:val="28"/>
        </w:rPr>
        <w:t>14</w:t>
      </w:r>
      <w:r w:rsidRPr="003E5679">
        <w:rPr>
          <w:rFonts w:ascii="Times New Roman" w:eastAsia="仿宋_GB2312" w:hAnsi="Times New Roman" w:cs="Times New Roman" w:hint="eastAsia"/>
          <w:sz w:val="28"/>
          <w:szCs w:val="28"/>
        </w:rPr>
        <w:t>年抗战的历史贡献和历史意义。比如，首次在历史决议中写入“在革命斗争中，党弘扬坚持真理、坚守理想，</w:t>
      </w:r>
      <w:proofErr w:type="gramStart"/>
      <w:r w:rsidRPr="003E5679">
        <w:rPr>
          <w:rFonts w:ascii="Times New Roman" w:eastAsia="仿宋_GB2312" w:hAnsi="Times New Roman" w:cs="Times New Roman" w:hint="eastAsia"/>
          <w:sz w:val="28"/>
          <w:szCs w:val="28"/>
        </w:rPr>
        <w:t>践行</w:t>
      </w:r>
      <w:proofErr w:type="gramEnd"/>
      <w:r w:rsidRPr="003E5679">
        <w:rPr>
          <w:rFonts w:ascii="Times New Roman" w:eastAsia="仿宋_GB2312" w:hAnsi="Times New Roman" w:cs="Times New Roman" w:hint="eastAsia"/>
          <w:sz w:val="28"/>
          <w:szCs w:val="28"/>
        </w:rPr>
        <w:t>初心、担当使命，不怕牺牲、英勇斗争，对党忠诚、不负人民的伟大建党精神”的观点。比如，将党的十九大报告概括的“八个明确”拓展为“十个明确”。将“中国共产党领导”列为第一个“明确”；增加了第七个“明确”：必须坚持和完善社会主义基本经济制度，使市场在资源配置中起决定性作用，更好发挥政府作用，把握新发展阶段，贯彻新发展理念，构建新发展格局等内容；第十个“明确”：全面从严治党的战略方针，提出新时代党的建设总要求，以伟大自我革命引领伟大社会革命。此外，第二个“明确”，增加了“以中国式现代化推进中华民族伟大复兴”的表述；第三个“明确”增加了“发展全过程人民民主”、“全体人民共同富裕取得更为明显的实质性进展”的表述。对这些新论断新表述，要深入学习领会，以利于更好认识和把握党的百年奋斗重大成就和历史经验。</w:t>
      </w:r>
    </w:p>
    <w:p w14:paraId="4534FA8F"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我历来重视党史的学习教育宣传。党的十八大以来，我先后在纪念毛泽东同志诞辰</w:t>
      </w:r>
      <w:r w:rsidRPr="003E5679">
        <w:rPr>
          <w:rFonts w:ascii="Times New Roman" w:eastAsia="仿宋_GB2312" w:hAnsi="Times New Roman" w:cs="Times New Roman" w:hint="eastAsia"/>
          <w:sz w:val="28"/>
          <w:szCs w:val="28"/>
        </w:rPr>
        <w:t>120</w:t>
      </w:r>
      <w:r w:rsidRPr="003E5679">
        <w:rPr>
          <w:rFonts w:ascii="Times New Roman" w:eastAsia="仿宋_GB2312" w:hAnsi="Times New Roman" w:cs="Times New Roman" w:hint="eastAsia"/>
          <w:sz w:val="28"/>
          <w:szCs w:val="28"/>
        </w:rPr>
        <w:t>周年、邓小平同志诞辰</w:t>
      </w:r>
      <w:r w:rsidRPr="003E5679">
        <w:rPr>
          <w:rFonts w:ascii="Times New Roman" w:eastAsia="仿宋_GB2312" w:hAnsi="Times New Roman" w:cs="Times New Roman" w:hint="eastAsia"/>
          <w:sz w:val="28"/>
          <w:szCs w:val="28"/>
        </w:rPr>
        <w:t>110</w:t>
      </w:r>
      <w:r w:rsidRPr="003E5679">
        <w:rPr>
          <w:rFonts w:ascii="Times New Roman" w:eastAsia="仿宋_GB2312" w:hAnsi="Times New Roman" w:cs="Times New Roman" w:hint="eastAsia"/>
          <w:sz w:val="28"/>
          <w:szCs w:val="28"/>
        </w:rPr>
        <w:t>周年、红军长征胜利</w:t>
      </w:r>
      <w:r w:rsidRPr="003E5679">
        <w:rPr>
          <w:rFonts w:ascii="Times New Roman" w:eastAsia="仿宋_GB2312" w:hAnsi="Times New Roman" w:cs="Times New Roman" w:hint="eastAsia"/>
          <w:sz w:val="28"/>
          <w:szCs w:val="28"/>
        </w:rPr>
        <w:t>80</w:t>
      </w:r>
      <w:r w:rsidRPr="003E5679">
        <w:rPr>
          <w:rFonts w:ascii="Times New Roman" w:eastAsia="仿宋_GB2312" w:hAnsi="Times New Roman" w:cs="Times New Roman" w:hint="eastAsia"/>
          <w:sz w:val="28"/>
          <w:szCs w:val="28"/>
        </w:rPr>
        <w:t>周年、</w:t>
      </w:r>
      <w:r w:rsidRPr="003E5679">
        <w:rPr>
          <w:rFonts w:ascii="Times New Roman" w:eastAsia="仿宋_GB2312" w:hAnsi="Times New Roman" w:cs="Times New Roman" w:hint="eastAsia"/>
          <w:sz w:val="28"/>
          <w:szCs w:val="28"/>
        </w:rPr>
        <w:lastRenderedPageBreak/>
        <w:t>五四运动</w:t>
      </w:r>
      <w:r w:rsidRPr="003E5679">
        <w:rPr>
          <w:rFonts w:ascii="Times New Roman" w:eastAsia="仿宋_GB2312" w:hAnsi="Times New Roman" w:cs="Times New Roman" w:hint="eastAsia"/>
          <w:sz w:val="28"/>
          <w:szCs w:val="28"/>
        </w:rPr>
        <w:t>100</w:t>
      </w:r>
      <w:r w:rsidRPr="003E5679">
        <w:rPr>
          <w:rFonts w:ascii="Times New Roman" w:eastAsia="仿宋_GB2312" w:hAnsi="Times New Roman" w:cs="Times New Roman" w:hint="eastAsia"/>
          <w:sz w:val="28"/>
          <w:szCs w:val="28"/>
        </w:rPr>
        <w:t>周年、中国人民抗日战争暨世界反法西斯战争胜利</w:t>
      </w:r>
      <w:r w:rsidRPr="003E5679">
        <w:rPr>
          <w:rFonts w:ascii="Times New Roman" w:eastAsia="仿宋_GB2312" w:hAnsi="Times New Roman" w:cs="Times New Roman" w:hint="eastAsia"/>
          <w:sz w:val="28"/>
          <w:szCs w:val="28"/>
        </w:rPr>
        <w:t>75</w:t>
      </w:r>
      <w:r w:rsidRPr="003E5679">
        <w:rPr>
          <w:rFonts w:ascii="Times New Roman" w:eastAsia="仿宋_GB2312" w:hAnsi="Times New Roman" w:cs="Times New Roman" w:hint="eastAsia"/>
          <w:sz w:val="28"/>
          <w:szCs w:val="28"/>
        </w:rPr>
        <w:t>周年、中国人民志愿军抗美援朝出国作战</w:t>
      </w:r>
      <w:r w:rsidRPr="003E5679">
        <w:rPr>
          <w:rFonts w:ascii="Times New Roman" w:eastAsia="仿宋_GB2312" w:hAnsi="Times New Roman" w:cs="Times New Roman" w:hint="eastAsia"/>
          <w:sz w:val="28"/>
          <w:szCs w:val="28"/>
        </w:rPr>
        <w:t>70</w:t>
      </w:r>
      <w:r w:rsidRPr="003E5679">
        <w:rPr>
          <w:rFonts w:ascii="Times New Roman" w:eastAsia="仿宋_GB2312" w:hAnsi="Times New Roman" w:cs="Times New Roman" w:hint="eastAsia"/>
          <w:sz w:val="28"/>
          <w:szCs w:val="28"/>
        </w:rPr>
        <w:t>周年等座谈会和大会上，在庆祝中国共产党成立</w:t>
      </w:r>
      <w:r w:rsidRPr="003E5679">
        <w:rPr>
          <w:rFonts w:ascii="Times New Roman" w:eastAsia="仿宋_GB2312" w:hAnsi="Times New Roman" w:cs="Times New Roman" w:hint="eastAsia"/>
          <w:sz w:val="28"/>
          <w:szCs w:val="28"/>
        </w:rPr>
        <w:t>95</w:t>
      </w:r>
      <w:r w:rsidRPr="003E5679">
        <w:rPr>
          <w:rFonts w:ascii="Times New Roman" w:eastAsia="仿宋_GB2312" w:hAnsi="Times New Roman" w:cs="Times New Roman" w:hint="eastAsia"/>
          <w:sz w:val="28"/>
          <w:szCs w:val="28"/>
        </w:rPr>
        <w:t>周年、中国人民解放军建军</w:t>
      </w:r>
      <w:r w:rsidRPr="003E5679">
        <w:rPr>
          <w:rFonts w:ascii="Times New Roman" w:eastAsia="仿宋_GB2312" w:hAnsi="Times New Roman" w:cs="Times New Roman" w:hint="eastAsia"/>
          <w:sz w:val="28"/>
          <w:szCs w:val="28"/>
        </w:rPr>
        <w:t>90</w:t>
      </w:r>
      <w:r w:rsidRPr="003E5679">
        <w:rPr>
          <w:rFonts w:ascii="Times New Roman" w:eastAsia="仿宋_GB2312" w:hAnsi="Times New Roman" w:cs="Times New Roman" w:hint="eastAsia"/>
          <w:sz w:val="28"/>
          <w:szCs w:val="28"/>
        </w:rPr>
        <w:t>周年、改革开放</w:t>
      </w:r>
      <w:r w:rsidRPr="003E5679">
        <w:rPr>
          <w:rFonts w:ascii="Times New Roman" w:eastAsia="仿宋_GB2312" w:hAnsi="Times New Roman" w:cs="Times New Roman" w:hint="eastAsia"/>
          <w:sz w:val="28"/>
          <w:szCs w:val="28"/>
        </w:rPr>
        <w:t>40</w:t>
      </w:r>
      <w:r w:rsidRPr="003E5679">
        <w:rPr>
          <w:rFonts w:ascii="Times New Roman" w:eastAsia="仿宋_GB2312" w:hAnsi="Times New Roman" w:cs="Times New Roman" w:hint="eastAsia"/>
          <w:sz w:val="28"/>
          <w:szCs w:val="28"/>
        </w:rPr>
        <w:t>周年、中华人民共和国成立</w:t>
      </w:r>
      <w:r w:rsidRPr="003E5679">
        <w:rPr>
          <w:rFonts w:ascii="Times New Roman" w:eastAsia="仿宋_GB2312" w:hAnsi="Times New Roman" w:cs="Times New Roman" w:hint="eastAsia"/>
          <w:sz w:val="28"/>
          <w:szCs w:val="28"/>
        </w:rPr>
        <w:t>70</w:t>
      </w:r>
      <w:r w:rsidRPr="003E5679">
        <w:rPr>
          <w:rFonts w:ascii="Times New Roman" w:eastAsia="仿宋_GB2312" w:hAnsi="Times New Roman" w:cs="Times New Roman" w:hint="eastAsia"/>
          <w:sz w:val="28"/>
          <w:szCs w:val="28"/>
        </w:rPr>
        <w:t>周年、中国共产党成立</w:t>
      </w:r>
      <w:r w:rsidRPr="003E5679">
        <w:rPr>
          <w:rFonts w:ascii="Times New Roman" w:eastAsia="仿宋_GB2312" w:hAnsi="Times New Roman" w:cs="Times New Roman" w:hint="eastAsia"/>
          <w:sz w:val="28"/>
          <w:szCs w:val="28"/>
        </w:rPr>
        <w:t>100</w:t>
      </w:r>
      <w:r w:rsidRPr="003E5679">
        <w:rPr>
          <w:rFonts w:ascii="Times New Roman" w:eastAsia="仿宋_GB2312" w:hAnsi="Times New Roman" w:cs="Times New Roman" w:hint="eastAsia"/>
          <w:sz w:val="28"/>
          <w:szCs w:val="28"/>
        </w:rPr>
        <w:t>周年等大会上发表讲话，就党史、新中国史、改革开放史、社会主义发展史学习教育宣传提出了明确要求。</w:t>
      </w:r>
    </w:p>
    <w:p w14:paraId="1C7D1BF7"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2019</w:t>
      </w:r>
      <w:r w:rsidRPr="003E5679">
        <w:rPr>
          <w:rFonts w:ascii="Times New Roman" w:eastAsia="仿宋_GB2312" w:hAnsi="Times New Roman" w:cs="Times New Roman" w:hint="eastAsia"/>
          <w:sz w:val="28"/>
          <w:szCs w:val="28"/>
        </w:rPr>
        <w:t>年，我着眼于庆祝中国共产党成立一百周年这件大事，提前就加强党史总结、学习、教育、宣传进行思考和谋划，强调要引导广大党员、干部深入学习党史、新中国史、改革开放史、社会主义发展史，教育引导广大党员、干部永葆初心、勇担使命。</w:t>
      </w:r>
      <w:r w:rsidRPr="003E5679">
        <w:rPr>
          <w:rFonts w:ascii="Times New Roman" w:eastAsia="仿宋_GB2312" w:hAnsi="Times New Roman" w:cs="Times New Roman" w:hint="eastAsia"/>
          <w:sz w:val="28"/>
          <w:szCs w:val="28"/>
        </w:rPr>
        <w:t>2020</w:t>
      </w:r>
      <w:r w:rsidRPr="003E5679">
        <w:rPr>
          <w:rFonts w:ascii="Times New Roman" w:eastAsia="仿宋_GB2312" w:hAnsi="Times New Roman" w:cs="Times New Roman" w:hint="eastAsia"/>
          <w:sz w:val="28"/>
          <w:szCs w:val="28"/>
        </w:rPr>
        <w:t>年，我就把开展党史学习教育</w:t>
      </w:r>
      <w:proofErr w:type="gramStart"/>
      <w:r w:rsidRPr="003E5679">
        <w:rPr>
          <w:rFonts w:ascii="Times New Roman" w:eastAsia="仿宋_GB2312" w:hAnsi="Times New Roman" w:cs="Times New Roman" w:hint="eastAsia"/>
          <w:sz w:val="28"/>
          <w:szCs w:val="28"/>
        </w:rPr>
        <w:t>同庆祝</w:t>
      </w:r>
      <w:proofErr w:type="gramEnd"/>
      <w:r w:rsidRPr="003E5679">
        <w:rPr>
          <w:rFonts w:ascii="Times New Roman" w:eastAsia="仿宋_GB2312" w:hAnsi="Times New Roman" w:cs="Times New Roman" w:hint="eastAsia"/>
          <w:sz w:val="28"/>
          <w:szCs w:val="28"/>
        </w:rPr>
        <w:t>中国共产党成立一百周年、召开党的十九届六中全会统筹起来进行考虑，多次提出要求。</w:t>
      </w:r>
      <w:r w:rsidRPr="003E5679">
        <w:rPr>
          <w:rFonts w:ascii="Times New Roman" w:eastAsia="仿宋_GB2312" w:hAnsi="Times New Roman" w:cs="Times New Roman" w:hint="eastAsia"/>
          <w:sz w:val="28"/>
          <w:szCs w:val="28"/>
        </w:rPr>
        <w:t>2021</w:t>
      </w:r>
      <w:r w:rsidRPr="003E5679">
        <w:rPr>
          <w:rFonts w:ascii="Times New Roman" w:eastAsia="仿宋_GB2312" w:hAnsi="Times New Roman" w:cs="Times New Roman" w:hint="eastAsia"/>
          <w:sz w:val="28"/>
          <w:szCs w:val="28"/>
        </w:rPr>
        <w:t>年</w:t>
      </w:r>
      <w:r w:rsidRPr="003E5679">
        <w:rPr>
          <w:rFonts w:ascii="Times New Roman" w:eastAsia="仿宋_GB2312" w:hAnsi="Times New Roman" w:cs="Times New Roman" w:hint="eastAsia"/>
          <w:sz w:val="28"/>
          <w:szCs w:val="28"/>
        </w:rPr>
        <w:t>2</w:t>
      </w:r>
      <w:r w:rsidRPr="003E5679">
        <w:rPr>
          <w:rFonts w:ascii="Times New Roman" w:eastAsia="仿宋_GB2312" w:hAnsi="Times New Roman" w:cs="Times New Roman" w:hint="eastAsia"/>
          <w:sz w:val="28"/>
          <w:szCs w:val="28"/>
        </w:rPr>
        <w:t>月，我在党史学习教育动员大会上发表讲话，讲了开展党史学习教育的重大意义、总体要求、目标任务，主要讲了为什么学习党史、党史学什么、怎样学党史的问题。之后，我又多次对党史总结、学习、教育、宣传提出了要求。</w:t>
      </w:r>
    </w:p>
    <w:p w14:paraId="06A6884F"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党的十八大以来，我到地方考察</w:t>
      </w:r>
      <w:r w:rsidRPr="003E5679">
        <w:rPr>
          <w:rFonts w:ascii="Times New Roman" w:eastAsia="仿宋_GB2312" w:hAnsi="Times New Roman" w:cs="Times New Roman" w:hint="eastAsia"/>
          <w:sz w:val="28"/>
          <w:szCs w:val="28"/>
        </w:rPr>
        <w:t>70</w:t>
      </w:r>
      <w:r w:rsidRPr="003E5679">
        <w:rPr>
          <w:rFonts w:ascii="Times New Roman" w:eastAsia="仿宋_GB2312" w:hAnsi="Times New Roman" w:cs="Times New Roman" w:hint="eastAsia"/>
          <w:sz w:val="28"/>
          <w:szCs w:val="28"/>
        </w:rPr>
        <w:t>余次，每到一个地方，我都要瞻仰对党具有重大历史意义的革命圣地、红色旧址、革命历史纪念场所，有的是专程去瞻仰革命旧址和纪念场所，主要的基本上都走到了。每到一地，我都是怀着崇敬之心，重温那一段</w:t>
      </w:r>
      <w:proofErr w:type="gramStart"/>
      <w:r w:rsidRPr="003E5679">
        <w:rPr>
          <w:rFonts w:ascii="Times New Roman" w:eastAsia="仿宋_GB2312" w:hAnsi="Times New Roman" w:cs="Times New Roman" w:hint="eastAsia"/>
          <w:sz w:val="28"/>
          <w:szCs w:val="28"/>
        </w:rPr>
        <w:t>段</w:t>
      </w:r>
      <w:proofErr w:type="gramEnd"/>
      <w:r w:rsidRPr="003E5679">
        <w:rPr>
          <w:rFonts w:ascii="Times New Roman" w:eastAsia="仿宋_GB2312" w:hAnsi="Times New Roman" w:cs="Times New Roman" w:hint="eastAsia"/>
          <w:sz w:val="28"/>
          <w:szCs w:val="28"/>
        </w:rPr>
        <w:t>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14:paraId="3DC7ED4E"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r w:rsidRPr="003E5679">
        <w:rPr>
          <w:rFonts w:ascii="Times New Roman" w:eastAsia="仿宋_GB2312" w:hAnsi="Times New Roman" w:cs="Times New Roman" w:hint="eastAsia"/>
          <w:sz w:val="28"/>
          <w:szCs w:val="28"/>
        </w:rPr>
        <w:t>推动全党学好党史、用好党史，靠一次集中学习教育是不够的，必须把党史学习教育融入日常、抓在经常。况且铁打的营盘流水的兵，对年轻干部的党史学习培训要不断进行下去。这次进行党史学习教育总结时，我专门作了批示，强调要认真总结这次党史学习教育的成功经验，建立常态化</w:t>
      </w:r>
      <w:proofErr w:type="gramStart"/>
      <w:r w:rsidRPr="003E5679">
        <w:rPr>
          <w:rFonts w:ascii="Times New Roman" w:eastAsia="仿宋_GB2312" w:hAnsi="Times New Roman" w:cs="Times New Roman" w:hint="eastAsia"/>
          <w:sz w:val="28"/>
          <w:szCs w:val="28"/>
        </w:rPr>
        <w:t>长效化</w:t>
      </w:r>
      <w:proofErr w:type="gramEnd"/>
      <w:r w:rsidRPr="003E5679">
        <w:rPr>
          <w:rFonts w:ascii="Times New Roman" w:eastAsia="仿宋_GB2312" w:hAnsi="Times New Roman" w:cs="Times New Roman" w:hint="eastAsia"/>
          <w:sz w:val="28"/>
          <w:szCs w:val="28"/>
        </w:rPr>
        <w:lastRenderedPageBreak/>
        <w:t>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w:t>
      </w:r>
      <w:proofErr w:type="gramStart"/>
      <w:r w:rsidRPr="003E5679">
        <w:rPr>
          <w:rFonts w:ascii="Times New Roman" w:eastAsia="仿宋_GB2312" w:hAnsi="Times New Roman" w:cs="Times New Roman" w:hint="eastAsia"/>
          <w:sz w:val="28"/>
          <w:szCs w:val="28"/>
        </w:rPr>
        <w:t>弄通党</w:t>
      </w:r>
      <w:proofErr w:type="gramEnd"/>
      <w:r w:rsidRPr="003E5679">
        <w:rPr>
          <w:rFonts w:ascii="Times New Roman" w:eastAsia="仿宋_GB2312" w:hAnsi="Times New Roman" w:cs="Times New Roman" w:hint="eastAsia"/>
          <w:sz w:val="28"/>
          <w:szCs w:val="28"/>
        </w:rPr>
        <w:t>百年奋斗的光辉历程，学懂</w:t>
      </w:r>
      <w:proofErr w:type="gramStart"/>
      <w:r w:rsidRPr="003E5679">
        <w:rPr>
          <w:rFonts w:ascii="Times New Roman" w:eastAsia="仿宋_GB2312" w:hAnsi="Times New Roman" w:cs="Times New Roman" w:hint="eastAsia"/>
          <w:sz w:val="28"/>
          <w:szCs w:val="28"/>
        </w:rPr>
        <w:t>弄通党坚守</w:t>
      </w:r>
      <w:proofErr w:type="gramEnd"/>
      <w:r w:rsidRPr="003E5679">
        <w:rPr>
          <w:rFonts w:ascii="Times New Roman" w:eastAsia="仿宋_GB2312" w:hAnsi="Times New Roman" w:cs="Times New Roman" w:hint="eastAsia"/>
          <w:sz w:val="28"/>
          <w:szCs w:val="28"/>
        </w:rPr>
        <w:t>初心使命的执着奋斗，学懂</w:t>
      </w:r>
      <w:proofErr w:type="gramStart"/>
      <w:r w:rsidRPr="003E5679">
        <w:rPr>
          <w:rFonts w:ascii="Times New Roman" w:eastAsia="仿宋_GB2312" w:hAnsi="Times New Roman" w:cs="Times New Roman" w:hint="eastAsia"/>
          <w:sz w:val="28"/>
          <w:szCs w:val="28"/>
        </w:rPr>
        <w:t>弄通党</w:t>
      </w:r>
      <w:proofErr w:type="gramEnd"/>
      <w:r w:rsidRPr="003E5679">
        <w:rPr>
          <w:rFonts w:ascii="Times New Roman" w:eastAsia="仿宋_GB2312" w:hAnsi="Times New Roman" w:cs="Times New Roman" w:hint="eastAsia"/>
          <w:sz w:val="28"/>
          <w:szCs w:val="28"/>
        </w:rPr>
        <w:t>百年奋斗的历史意义和历史经验，学懂弄通以史为鉴、开创未来的重要要求。要用好党委（党组）理论学习中心组学习制度，推动领导班子、领导干部带头学党史、经常学党史。要用好干部教育培训机制，继续把党史作为党校（行政学院）、干部学院必修课、常修课。要用好学校</w:t>
      </w:r>
      <w:proofErr w:type="gramStart"/>
      <w:r w:rsidRPr="003E5679">
        <w:rPr>
          <w:rFonts w:ascii="Times New Roman" w:eastAsia="仿宋_GB2312" w:hAnsi="Times New Roman" w:cs="Times New Roman" w:hint="eastAsia"/>
          <w:sz w:val="28"/>
          <w:szCs w:val="28"/>
        </w:rPr>
        <w:t>思政课这个</w:t>
      </w:r>
      <w:proofErr w:type="gramEnd"/>
      <w:r w:rsidRPr="003E5679">
        <w:rPr>
          <w:rFonts w:ascii="Times New Roman" w:eastAsia="仿宋_GB2312" w:hAnsi="Times New Roman" w:cs="Times New Roman" w:hint="eastAsia"/>
          <w:sz w:val="28"/>
          <w:szCs w:val="28"/>
        </w:rPr>
        <w:t>渠道，推动党的历史</w:t>
      </w:r>
      <w:proofErr w:type="gramStart"/>
      <w:r w:rsidRPr="003E5679">
        <w:rPr>
          <w:rFonts w:ascii="Times New Roman" w:eastAsia="仿宋_GB2312" w:hAnsi="Times New Roman" w:cs="Times New Roman" w:hint="eastAsia"/>
          <w:sz w:val="28"/>
          <w:szCs w:val="28"/>
        </w:rPr>
        <w:t>更好进</w:t>
      </w:r>
      <w:proofErr w:type="gramEnd"/>
      <w:r w:rsidRPr="003E5679">
        <w:rPr>
          <w:rFonts w:ascii="Times New Roman" w:eastAsia="仿宋_GB2312" w:hAnsi="Times New Roman" w:cs="Times New Roman" w:hint="eastAsia"/>
          <w:sz w:val="28"/>
          <w:szCs w:val="28"/>
        </w:rPr>
        <w:t>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14:paraId="39E7A26D" w14:textId="77777777" w:rsidR="003E5679" w:rsidRPr="003E5679" w:rsidRDefault="003E5679" w:rsidP="003E5679">
      <w:pPr>
        <w:spacing w:line="500" w:lineRule="exact"/>
        <w:ind w:firstLineChars="200" w:firstLine="560"/>
        <w:rPr>
          <w:rFonts w:ascii="Times New Roman" w:eastAsia="仿宋_GB2312" w:hAnsi="Times New Roman" w:cs="Times New Roman"/>
          <w:sz w:val="28"/>
          <w:szCs w:val="28"/>
        </w:rPr>
      </w:pPr>
    </w:p>
    <w:p w14:paraId="064F0851" w14:textId="77777777" w:rsidR="003E6E34" w:rsidRPr="003E6E34" w:rsidRDefault="003E5679" w:rsidP="003E5679">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3E5679">
        <w:rPr>
          <w:rFonts w:ascii="Times New Roman" w:eastAsia="仿宋_GB2312" w:hAnsi="Times New Roman" w:cs="Times New Roman" w:hint="eastAsia"/>
          <w:sz w:val="28"/>
          <w:szCs w:val="28"/>
        </w:rPr>
        <w:t>※</w:t>
      </w:r>
      <w:proofErr w:type="gramStart"/>
      <w:r w:rsidRPr="003E5679">
        <w:rPr>
          <w:rFonts w:ascii="Times New Roman" w:eastAsia="仿宋_GB2312" w:hAnsi="Times New Roman" w:cs="Times New Roman" w:hint="eastAsia"/>
          <w:sz w:val="28"/>
          <w:szCs w:val="28"/>
        </w:rPr>
        <w:t>这是习近</w:t>
      </w:r>
      <w:proofErr w:type="gramEnd"/>
      <w:r w:rsidRPr="003E5679">
        <w:rPr>
          <w:rFonts w:ascii="Times New Roman" w:eastAsia="仿宋_GB2312" w:hAnsi="Times New Roman" w:cs="Times New Roman" w:hint="eastAsia"/>
          <w:sz w:val="28"/>
          <w:szCs w:val="28"/>
        </w:rPr>
        <w:t>平总书记</w:t>
      </w:r>
      <w:r w:rsidRPr="003E5679">
        <w:rPr>
          <w:rFonts w:ascii="Times New Roman" w:eastAsia="仿宋_GB2312" w:hAnsi="Times New Roman" w:cs="Times New Roman" w:hint="eastAsia"/>
          <w:sz w:val="28"/>
          <w:szCs w:val="28"/>
        </w:rPr>
        <w:t>2022</w:t>
      </w:r>
      <w:r w:rsidRPr="003E5679">
        <w:rPr>
          <w:rFonts w:ascii="Times New Roman" w:eastAsia="仿宋_GB2312" w:hAnsi="Times New Roman" w:cs="Times New Roman" w:hint="eastAsia"/>
          <w:sz w:val="28"/>
          <w:szCs w:val="28"/>
        </w:rPr>
        <w:t>年</w:t>
      </w:r>
      <w:r w:rsidRPr="003E5679">
        <w:rPr>
          <w:rFonts w:ascii="Times New Roman" w:eastAsia="仿宋_GB2312" w:hAnsi="Times New Roman" w:cs="Times New Roman" w:hint="eastAsia"/>
          <w:sz w:val="28"/>
          <w:szCs w:val="28"/>
        </w:rPr>
        <w:t>1</w:t>
      </w:r>
      <w:r w:rsidRPr="003E5679">
        <w:rPr>
          <w:rFonts w:ascii="Times New Roman" w:eastAsia="仿宋_GB2312" w:hAnsi="Times New Roman" w:cs="Times New Roman" w:hint="eastAsia"/>
          <w:sz w:val="28"/>
          <w:szCs w:val="28"/>
        </w:rPr>
        <w:t>月</w:t>
      </w:r>
      <w:r w:rsidRPr="003E5679">
        <w:rPr>
          <w:rFonts w:ascii="Times New Roman" w:eastAsia="仿宋_GB2312" w:hAnsi="Times New Roman" w:cs="Times New Roman" w:hint="eastAsia"/>
          <w:sz w:val="28"/>
          <w:szCs w:val="28"/>
        </w:rPr>
        <w:t>11</w:t>
      </w:r>
      <w:r w:rsidRPr="003E5679">
        <w:rPr>
          <w:rFonts w:ascii="Times New Roman" w:eastAsia="仿宋_GB2312" w:hAnsi="Times New Roman" w:cs="Times New Roman" w:hint="eastAsia"/>
          <w:sz w:val="28"/>
          <w:szCs w:val="28"/>
        </w:rPr>
        <w:t>日在省部级主要领导干部学习贯彻党的十九届六中全会精神专题研讨班上的讲话。</w:t>
      </w:r>
    </w:p>
    <w:sectPr w:rsidR="003E6E34" w:rsidRPr="003E6E34" w:rsidSect="0071340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DC77" w14:textId="77777777" w:rsidR="005A1EE2" w:rsidRDefault="005A1EE2" w:rsidP="00C478CB">
      <w:r>
        <w:separator/>
      </w:r>
    </w:p>
  </w:endnote>
  <w:endnote w:type="continuationSeparator" w:id="0">
    <w:p w14:paraId="3F928140" w14:textId="77777777" w:rsidR="005A1EE2" w:rsidRDefault="005A1EE2" w:rsidP="00C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E61C" w14:textId="77777777" w:rsidR="005A1EE2" w:rsidRDefault="005A1EE2" w:rsidP="00C478CB">
      <w:r>
        <w:separator/>
      </w:r>
    </w:p>
  </w:footnote>
  <w:footnote w:type="continuationSeparator" w:id="0">
    <w:p w14:paraId="39A6C089" w14:textId="77777777" w:rsidR="005A1EE2" w:rsidRDefault="005A1EE2" w:rsidP="00C4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04"/>
    <w:rsid w:val="000929CA"/>
    <w:rsid w:val="001D219F"/>
    <w:rsid w:val="003E5679"/>
    <w:rsid w:val="003E6E34"/>
    <w:rsid w:val="005A1EE2"/>
    <w:rsid w:val="00713404"/>
    <w:rsid w:val="007B1F0E"/>
    <w:rsid w:val="00AB6AFB"/>
    <w:rsid w:val="00BB163C"/>
    <w:rsid w:val="00C478CB"/>
    <w:rsid w:val="00C7251D"/>
    <w:rsid w:val="00F5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45B5C"/>
  <w15:chartTrackingRefBased/>
  <w15:docId w15:val="{0DDE571B-FF6C-4155-90D5-F28126E7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78CB"/>
    <w:rPr>
      <w:sz w:val="18"/>
      <w:szCs w:val="18"/>
    </w:rPr>
  </w:style>
  <w:style w:type="paragraph" w:styleId="a5">
    <w:name w:val="footer"/>
    <w:basedOn w:val="a"/>
    <w:link w:val="a6"/>
    <w:uiPriority w:val="99"/>
    <w:unhideWhenUsed/>
    <w:rsid w:val="00C478CB"/>
    <w:pPr>
      <w:tabs>
        <w:tab w:val="center" w:pos="4153"/>
        <w:tab w:val="right" w:pos="8306"/>
      </w:tabs>
      <w:snapToGrid w:val="0"/>
      <w:jc w:val="left"/>
    </w:pPr>
    <w:rPr>
      <w:sz w:val="18"/>
      <w:szCs w:val="18"/>
    </w:rPr>
  </w:style>
  <w:style w:type="character" w:customStyle="1" w:styleId="a6">
    <w:name w:val="页脚 字符"/>
    <w:basedOn w:val="a0"/>
    <w:link w:val="a5"/>
    <w:uiPriority w:val="99"/>
    <w:rsid w:val="00C478CB"/>
    <w:rPr>
      <w:sz w:val="18"/>
      <w:szCs w:val="18"/>
    </w:rPr>
  </w:style>
  <w:style w:type="paragraph" w:styleId="a7">
    <w:name w:val="Date"/>
    <w:basedOn w:val="a"/>
    <w:next w:val="a"/>
    <w:link w:val="a8"/>
    <w:uiPriority w:val="99"/>
    <w:semiHidden/>
    <w:unhideWhenUsed/>
    <w:rsid w:val="003E6E34"/>
    <w:pPr>
      <w:ind w:leftChars="2500" w:left="100"/>
    </w:pPr>
  </w:style>
  <w:style w:type="character" w:customStyle="1" w:styleId="a8">
    <w:name w:val="日期 字符"/>
    <w:basedOn w:val="a0"/>
    <w:link w:val="a7"/>
    <w:uiPriority w:val="99"/>
    <w:semiHidden/>
    <w:rsid w:val="003E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65">
      <w:bodyDiv w:val="1"/>
      <w:marLeft w:val="0"/>
      <w:marRight w:val="0"/>
      <w:marTop w:val="0"/>
      <w:marBottom w:val="0"/>
      <w:divBdr>
        <w:top w:val="none" w:sz="0" w:space="0" w:color="auto"/>
        <w:left w:val="none" w:sz="0" w:space="0" w:color="auto"/>
        <w:bottom w:val="none" w:sz="0" w:space="0" w:color="auto"/>
        <w:right w:val="none" w:sz="0" w:space="0" w:color="auto"/>
      </w:divBdr>
    </w:div>
    <w:div w:id="260719104">
      <w:bodyDiv w:val="1"/>
      <w:marLeft w:val="0"/>
      <w:marRight w:val="0"/>
      <w:marTop w:val="0"/>
      <w:marBottom w:val="0"/>
      <w:divBdr>
        <w:top w:val="none" w:sz="0" w:space="0" w:color="auto"/>
        <w:left w:val="none" w:sz="0" w:space="0" w:color="auto"/>
        <w:bottom w:val="none" w:sz="0" w:space="0" w:color="auto"/>
        <w:right w:val="none" w:sz="0" w:space="0" w:color="auto"/>
      </w:divBdr>
    </w:div>
    <w:div w:id="2038659865">
      <w:bodyDiv w:val="1"/>
      <w:marLeft w:val="0"/>
      <w:marRight w:val="0"/>
      <w:marTop w:val="0"/>
      <w:marBottom w:val="0"/>
      <w:divBdr>
        <w:top w:val="none" w:sz="0" w:space="0" w:color="auto"/>
        <w:left w:val="none" w:sz="0" w:space="0" w:color="auto"/>
        <w:bottom w:val="none" w:sz="0" w:space="0" w:color="auto"/>
        <w:right w:val="none" w:sz="0" w:space="0" w:color="auto"/>
      </w:divBdr>
    </w:div>
    <w:div w:id="21444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Lenovo</cp:lastModifiedBy>
  <cp:revision>2</cp:revision>
  <dcterms:created xsi:type="dcterms:W3CDTF">2022-07-02T07:31:00Z</dcterms:created>
  <dcterms:modified xsi:type="dcterms:W3CDTF">2022-07-02T07:31:00Z</dcterms:modified>
</cp:coreProperties>
</file>